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D1" w:rsidRDefault="00BE3088" w:rsidP="003501D1">
      <w:pPr>
        <w:rPr>
          <w:rFonts w:ascii="Oswald" w:hAnsi="Oswald"/>
          <w:bCs/>
          <w:color w:val="009B7A"/>
          <w:sz w:val="32"/>
          <w:szCs w:val="32"/>
        </w:rPr>
      </w:pPr>
      <w:bookmarkStart w:id="0" w:name="_GoBack"/>
      <w:bookmarkEnd w:id="0"/>
      <w:r w:rsidRPr="00BF7264">
        <w:rPr>
          <w:rFonts w:ascii="Oswald" w:hAnsi="Oswald"/>
          <w:bCs/>
          <w:color w:val="009B7A"/>
          <w:sz w:val="32"/>
          <w:szCs w:val="32"/>
        </w:rPr>
        <w:t>What is a M</w:t>
      </w:r>
      <w:r w:rsidR="003501D1" w:rsidRPr="00BF7264">
        <w:rPr>
          <w:rFonts w:ascii="Oswald" w:hAnsi="Oswald"/>
          <w:bCs/>
          <w:color w:val="009B7A"/>
          <w:sz w:val="32"/>
          <w:szCs w:val="32"/>
        </w:rPr>
        <w:t>eeting Centre?</w:t>
      </w:r>
    </w:p>
    <w:p w:rsidR="00286D5B" w:rsidRPr="00BF7264" w:rsidRDefault="00286D5B" w:rsidP="003501D1">
      <w:pPr>
        <w:rPr>
          <w:rFonts w:ascii="Oswald" w:hAnsi="Oswald"/>
          <w:bCs/>
          <w:color w:val="009B7A"/>
          <w:sz w:val="32"/>
          <w:szCs w:val="32"/>
        </w:rPr>
      </w:pPr>
    </w:p>
    <w:p w:rsidR="008D71C0" w:rsidRPr="00BE3566" w:rsidRDefault="003501D1" w:rsidP="003501D1">
      <w:p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 xml:space="preserve">Meeting Centres have been successful in the </w:t>
      </w:r>
      <w:r w:rsidR="00334598">
        <w:rPr>
          <w:rFonts w:ascii="Open Sans" w:hAnsi="Open Sans" w:cs="Open Sans"/>
          <w:sz w:val="22"/>
          <w:szCs w:val="22"/>
        </w:rPr>
        <w:t xml:space="preserve">Netherlands for over ten years. </w:t>
      </w:r>
      <w:r w:rsidR="00286D5B">
        <w:rPr>
          <w:rFonts w:ascii="Open Sans" w:hAnsi="Open Sans" w:cs="Open Sans"/>
          <w:sz w:val="22"/>
          <w:szCs w:val="22"/>
        </w:rPr>
        <w:t>The approach is evidence based and person-centred, focusing on helping both the individual and their family adapt</w:t>
      </w:r>
      <w:r w:rsidRPr="00BE3566">
        <w:rPr>
          <w:rFonts w:ascii="Open Sans" w:hAnsi="Open Sans" w:cs="Open Sans"/>
          <w:sz w:val="22"/>
          <w:szCs w:val="22"/>
        </w:rPr>
        <w:t xml:space="preserve"> to living with dementi</w:t>
      </w:r>
      <w:r w:rsidR="00286D5B">
        <w:rPr>
          <w:rFonts w:ascii="Open Sans" w:hAnsi="Open Sans" w:cs="Open Sans"/>
          <w:sz w:val="22"/>
          <w:szCs w:val="22"/>
        </w:rPr>
        <w:t xml:space="preserve">a. </w:t>
      </w:r>
    </w:p>
    <w:p w:rsidR="008D71C0" w:rsidRDefault="008D71C0" w:rsidP="003501D1">
      <w:pPr>
        <w:rPr>
          <w:sz w:val="28"/>
          <w:szCs w:val="28"/>
        </w:rPr>
      </w:pPr>
    </w:p>
    <w:p w:rsidR="008D71C0" w:rsidRDefault="00BE3088" w:rsidP="003501D1">
      <w:pPr>
        <w:rPr>
          <w:rFonts w:ascii="Oswald" w:hAnsi="Oswald"/>
          <w:bCs/>
          <w:color w:val="009B7A"/>
          <w:sz w:val="32"/>
          <w:szCs w:val="32"/>
        </w:rPr>
      </w:pPr>
      <w:r w:rsidRPr="00BF7264">
        <w:rPr>
          <w:rFonts w:ascii="Oswald" w:hAnsi="Oswald"/>
          <w:bCs/>
          <w:color w:val="009B7A"/>
          <w:sz w:val="32"/>
          <w:szCs w:val="32"/>
        </w:rPr>
        <w:t>Who is the M</w:t>
      </w:r>
      <w:r w:rsidR="008D71C0" w:rsidRPr="00BF7264">
        <w:rPr>
          <w:rFonts w:ascii="Oswald" w:hAnsi="Oswald"/>
          <w:bCs/>
          <w:color w:val="009B7A"/>
          <w:sz w:val="32"/>
          <w:szCs w:val="32"/>
        </w:rPr>
        <w:t>eeting Centre for?</w:t>
      </w:r>
    </w:p>
    <w:p w:rsidR="00286D5B" w:rsidRPr="00BF7264" w:rsidRDefault="00286D5B" w:rsidP="003501D1">
      <w:pPr>
        <w:rPr>
          <w:rFonts w:ascii="Oswald" w:hAnsi="Oswald"/>
          <w:bCs/>
          <w:color w:val="009B7A"/>
          <w:sz w:val="32"/>
          <w:szCs w:val="32"/>
        </w:rPr>
      </w:pPr>
    </w:p>
    <w:p w:rsidR="001A307E" w:rsidRPr="00BE3566" w:rsidRDefault="008D71C0" w:rsidP="003501D1">
      <w:p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 xml:space="preserve">Anyone with </w:t>
      </w:r>
      <w:r w:rsidR="004B4990" w:rsidRPr="00BE3566">
        <w:rPr>
          <w:rFonts w:ascii="Open Sans" w:hAnsi="Open Sans" w:cs="Open Sans"/>
          <w:sz w:val="22"/>
          <w:szCs w:val="22"/>
        </w:rPr>
        <w:t xml:space="preserve">early onset, </w:t>
      </w:r>
      <w:r w:rsidRPr="00BE3566">
        <w:rPr>
          <w:rFonts w:ascii="Open Sans" w:hAnsi="Open Sans" w:cs="Open Sans"/>
          <w:sz w:val="22"/>
          <w:szCs w:val="22"/>
        </w:rPr>
        <w:t>mild or moderate dementia</w:t>
      </w:r>
      <w:r w:rsidR="001A307E" w:rsidRPr="00BE3566">
        <w:rPr>
          <w:rFonts w:ascii="Open Sans" w:hAnsi="Open Sans" w:cs="Open Sans"/>
          <w:sz w:val="22"/>
          <w:szCs w:val="22"/>
        </w:rPr>
        <w:t>, their care</w:t>
      </w:r>
      <w:r w:rsidR="00663043">
        <w:rPr>
          <w:rFonts w:ascii="Open Sans" w:hAnsi="Open Sans" w:cs="Open Sans"/>
          <w:sz w:val="22"/>
          <w:szCs w:val="22"/>
        </w:rPr>
        <w:t>r</w:t>
      </w:r>
      <w:r w:rsidR="001A307E" w:rsidRPr="00BE3566">
        <w:rPr>
          <w:rFonts w:ascii="Open Sans" w:hAnsi="Open Sans" w:cs="Open Sans"/>
          <w:sz w:val="22"/>
          <w:szCs w:val="22"/>
        </w:rPr>
        <w:t>s and families</w:t>
      </w:r>
      <w:r w:rsidRPr="00BE3566">
        <w:rPr>
          <w:rFonts w:ascii="Open Sans" w:hAnsi="Open Sans" w:cs="Open Sans"/>
          <w:sz w:val="22"/>
          <w:szCs w:val="22"/>
        </w:rPr>
        <w:t xml:space="preserve"> who live in the Glou</w:t>
      </w:r>
      <w:r w:rsidR="0003140D" w:rsidRPr="00BE3566">
        <w:rPr>
          <w:rFonts w:ascii="Open Sans" w:hAnsi="Open Sans" w:cs="Open Sans"/>
          <w:sz w:val="22"/>
          <w:szCs w:val="22"/>
        </w:rPr>
        <w:t>ce</w:t>
      </w:r>
      <w:r w:rsidRPr="00BE3566">
        <w:rPr>
          <w:rFonts w:ascii="Open Sans" w:hAnsi="Open Sans" w:cs="Open Sans"/>
          <w:sz w:val="22"/>
          <w:szCs w:val="22"/>
        </w:rPr>
        <w:t xml:space="preserve">ster and Cheltenham </w:t>
      </w:r>
      <w:r w:rsidR="0003140D" w:rsidRPr="00BE3566">
        <w:rPr>
          <w:rFonts w:ascii="Open Sans" w:hAnsi="Open Sans" w:cs="Open Sans"/>
          <w:sz w:val="22"/>
          <w:szCs w:val="22"/>
        </w:rPr>
        <w:t>area</w:t>
      </w:r>
      <w:r w:rsidRPr="00BE3566">
        <w:rPr>
          <w:rFonts w:ascii="Open Sans" w:hAnsi="Open Sans" w:cs="Open Sans"/>
          <w:sz w:val="22"/>
          <w:szCs w:val="22"/>
        </w:rPr>
        <w:t xml:space="preserve">. </w:t>
      </w:r>
    </w:p>
    <w:p w:rsidR="00DB50A5" w:rsidRPr="00BE3566" w:rsidRDefault="008D71C0" w:rsidP="003501D1">
      <w:p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 xml:space="preserve">If you live outside of these </w:t>
      </w:r>
      <w:r w:rsidR="0003140D" w:rsidRPr="00BE3566">
        <w:rPr>
          <w:rFonts w:ascii="Open Sans" w:hAnsi="Open Sans" w:cs="Open Sans"/>
          <w:sz w:val="22"/>
          <w:szCs w:val="22"/>
        </w:rPr>
        <w:t>areas</w:t>
      </w:r>
      <w:r w:rsidRPr="00BE3566">
        <w:rPr>
          <w:rFonts w:ascii="Open Sans" w:hAnsi="Open Sans" w:cs="Open Sans"/>
          <w:sz w:val="22"/>
          <w:szCs w:val="22"/>
        </w:rPr>
        <w:t>, please still contact us as we may have place avai</w:t>
      </w:r>
      <w:r w:rsidR="00DB50A5" w:rsidRPr="00BE3566">
        <w:rPr>
          <w:rFonts w:ascii="Open Sans" w:hAnsi="Open Sans" w:cs="Open Sans"/>
          <w:sz w:val="22"/>
          <w:szCs w:val="22"/>
        </w:rPr>
        <w:t>lable and can offer you advice.</w:t>
      </w:r>
    </w:p>
    <w:p w:rsidR="00024D17" w:rsidRDefault="00024D17" w:rsidP="003501D1">
      <w:pPr>
        <w:rPr>
          <w:rFonts w:ascii="Open Sans" w:hAnsi="Open Sans" w:cs="Open Sans"/>
          <w:sz w:val="22"/>
          <w:szCs w:val="22"/>
        </w:rPr>
      </w:pPr>
    </w:p>
    <w:p w:rsidR="00286D5B" w:rsidRDefault="00286D5B" w:rsidP="003501D1"/>
    <w:p w:rsidR="00024D17" w:rsidRDefault="00024D17" w:rsidP="003501D1"/>
    <w:p w:rsidR="00DB50A5" w:rsidRDefault="00024D17" w:rsidP="00BF7264">
      <w:pPr>
        <w:jc w:val="center"/>
      </w:pPr>
      <w:r w:rsidRPr="00024D17">
        <w:rPr>
          <w:noProof/>
          <w:lang w:val="en-GB" w:eastAsia="en-GB"/>
        </w:rPr>
        <w:drawing>
          <wp:inline distT="0" distB="0" distL="0" distR="0" wp14:anchorId="46815629" wp14:editId="78CC5C4C">
            <wp:extent cx="2954655" cy="2002274"/>
            <wp:effectExtent l="0" t="0" r="0" b="0"/>
            <wp:docPr id="10" name="Picture 10" descr="\\LFH-SVR12\Company Data\Festival House\06 - MARKETING &amp; FUNDRAISING\Kelly R\Pictures\Dancing\889dc1c4-69c9-494e-965d-002060f7c4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FH-SVR12\Company Data\Festival House\06 - MARKETING &amp; FUNDRAISING\Kelly R\Pictures\Dancing\889dc1c4-69c9-494e-965d-002060f7c4e6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002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D17" w:rsidRDefault="00024D17" w:rsidP="003501D1"/>
    <w:p w:rsidR="00DB50A5" w:rsidRDefault="00DB50A5" w:rsidP="003501D1"/>
    <w:p w:rsidR="00DB50A5" w:rsidRDefault="00DB50A5" w:rsidP="003501D1"/>
    <w:p w:rsidR="008D71C0" w:rsidRDefault="00676077" w:rsidP="003501D1">
      <w:pPr>
        <w:rPr>
          <w:rFonts w:ascii="Oswald" w:hAnsi="Oswald"/>
          <w:bCs/>
          <w:noProof/>
          <w:color w:val="009B7A"/>
          <w:sz w:val="32"/>
          <w:szCs w:val="32"/>
          <w:lang w:val="en-GB" w:eastAsia="en-GB"/>
        </w:rPr>
      </w:pPr>
      <w:r w:rsidRPr="00BF7264">
        <w:rPr>
          <w:rFonts w:ascii="Oswald" w:hAnsi="Oswald"/>
          <w:bCs/>
          <w:color w:val="009B7A"/>
          <w:sz w:val="32"/>
          <w:szCs w:val="32"/>
        </w:rPr>
        <w:lastRenderedPageBreak/>
        <w:t xml:space="preserve">What happens at a </w:t>
      </w:r>
      <w:r w:rsidR="001A307E" w:rsidRPr="00BF7264">
        <w:rPr>
          <w:rFonts w:ascii="Oswald" w:hAnsi="Oswald"/>
          <w:bCs/>
          <w:color w:val="009B7A"/>
          <w:sz w:val="32"/>
          <w:szCs w:val="32"/>
        </w:rPr>
        <w:t>M</w:t>
      </w:r>
      <w:r w:rsidR="00AD5396" w:rsidRPr="00BF7264">
        <w:rPr>
          <w:rFonts w:ascii="Oswald" w:hAnsi="Oswald"/>
          <w:bCs/>
          <w:color w:val="009B7A"/>
          <w:sz w:val="32"/>
          <w:szCs w:val="32"/>
        </w:rPr>
        <w:t xml:space="preserve">eeting </w:t>
      </w:r>
      <w:r w:rsidR="008D71C0" w:rsidRPr="00BF7264">
        <w:rPr>
          <w:rFonts w:ascii="Oswald" w:hAnsi="Oswald"/>
          <w:bCs/>
          <w:color w:val="009B7A"/>
          <w:sz w:val="32"/>
          <w:szCs w:val="32"/>
        </w:rPr>
        <w:t>Centre?</w:t>
      </w:r>
      <w:r w:rsidR="00BE3088" w:rsidRPr="00BF7264">
        <w:rPr>
          <w:rFonts w:ascii="Oswald" w:hAnsi="Oswald"/>
          <w:bCs/>
          <w:noProof/>
          <w:color w:val="009B7A"/>
          <w:sz w:val="32"/>
          <w:szCs w:val="32"/>
          <w:lang w:val="en-GB" w:eastAsia="en-GB"/>
        </w:rPr>
        <w:t xml:space="preserve"> </w:t>
      </w:r>
    </w:p>
    <w:p w:rsidR="00286D5B" w:rsidRPr="00BF7264" w:rsidRDefault="00286D5B" w:rsidP="003501D1">
      <w:pPr>
        <w:rPr>
          <w:rFonts w:ascii="Oswald" w:hAnsi="Oswald"/>
          <w:bCs/>
          <w:color w:val="009B7A"/>
          <w:sz w:val="32"/>
          <w:szCs w:val="32"/>
        </w:rPr>
      </w:pPr>
    </w:p>
    <w:p w:rsidR="00304987" w:rsidRPr="00BE3566" w:rsidRDefault="008D71C0" w:rsidP="003501D1">
      <w:p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 xml:space="preserve">People living with dementia can attend </w:t>
      </w:r>
      <w:r w:rsidR="00886142" w:rsidRPr="00BE3566">
        <w:rPr>
          <w:rFonts w:ascii="Open Sans" w:hAnsi="Open Sans" w:cs="Open Sans"/>
          <w:sz w:val="22"/>
          <w:szCs w:val="22"/>
        </w:rPr>
        <w:t xml:space="preserve">every </w:t>
      </w:r>
      <w:r w:rsidR="00067D83" w:rsidRPr="00BE3566">
        <w:rPr>
          <w:rFonts w:ascii="Open Sans" w:hAnsi="Open Sans" w:cs="Open Sans"/>
          <w:sz w:val="22"/>
          <w:szCs w:val="22"/>
        </w:rPr>
        <w:t>Wednesday</w:t>
      </w:r>
      <w:r w:rsidR="00886142" w:rsidRPr="00BE3566">
        <w:rPr>
          <w:rFonts w:ascii="Open Sans" w:hAnsi="Open Sans" w:cs="Open Sans"/>
          <w:sz w:val="22"/>
          <w:szCs w:val="22"/>
        </w:rPr>
        <w:t xml:space="preserve"> of the month or </w:t>
      </w:r>
      <w:r w:rsidR="005A674F" w:rsidRPr="00BE3566">
        <w:rPr>
          <w:rFonts w:ascii="Open Sans" w:hAnsi="Open Sans" w:cs="Open Sans"/>
          <w:sz w:val="22"/>
          <w:szCs w:val="22"/>
        </w:rPr>
        <w:t>on a Wednesday</w:t>
      </w:r>
      <w:r w:rsidR="00886142" w:rsidRPr="00BE3566">
        <w:rPr>
          <w:rFonts w:ascii="Open Sans" w:hAnsi="Open Sans" w:cs="Open Sans"/>
          <w:sz w:val="22"/>
          <w:szCs w:val="22"/>
        </w:rPr>
        <w:t xml:space="preserve"> </w:t>
      </w:r>
      <w:r w:rsidR="005A674F" w:rsidRPr="00BE3566">
        <w:rPr>
          <w:rFonts w:ascii="Open Sans" w:hAnsi="Open Sans" w:cs="Open Sans"/>
          <w:sz w:val="22"/>
          <w:szCs w:val="22"/>
        </w:rPr>
        <w:t xml:space="preserve">that is suitable for </w:t>
      </w:r>
      <w:r w:rsidR="00886142" w:rsidRPr="00BE3566">
        <w:rPr>
          <w:rFonts w:ascii="Open Sans" w:hAnsi="Open Sans" w:cs="Open Sans"/>
          <w:sz w:val="22"/>
          <w:szCs w:val="22"/>
        </w:rPr>
        <w:t>yo</w:t>
      </w:r>
      <w:r w:rsidR="00175656" w:rsidRPr="00BE3566">
        <w:rPr>
          <w:rFonts w:ascii="Open Sans" w:hAnsi="Open Sans" w:cs="Open Sans"/>
          <w:sz w:val="22"/>
          <w:szCs w:val="22"/>
        </w:rPr>
        <w:t>u.</w:t>
      </w:r>
      <w:r w:rsidR="00A155C5" w:rsidRPr="00BE3566">
        <w:rPr>
          <w:rFonts w:ascii="Open Sans" w:hAnsi="Open Sans" w:cs="Open Sans"/>
          <w:sz w:val="22"/>
          <w:szCs w:val="22"/>
        </w:rPr>
        <w:t xml:space="preserve"> </w:t>
      </w:r>
      <w:r w:rsidR="00304987" w:rsidRPr="00BE3566">
        <w:rPr>
          <w:rFonts w:ascii="Open Sans" w:hAnsi="Open Sans" w:cs="Open Sans"/>
          <w:sz w:val="22"/>
          <w:szCs w:val="22"/>
        </w:rPr>
        <w:t xml:space="preserve">All sessions will be built around the interests </w:t>
      </w:r>
      <w:r w:rsidR="00DB50A5" w:rsidRPr="00BE3566">
        <w:rPr>
          <w:rFonts w:ascii="Open Sans" w:hAnsi="Open Sans" w:cs="Open Sans"/>
          <w:sz w:val="22"/>
          <w:szCs w:val="22"/>
        </w:rPr>
        <w:t xml:space="preserve">and hobbies </w:t>
      </w:r>
      <w:r w:rsidR="00304987" w:rsidRPr="00BE3566">
        <w:rPr>
          <w:rFonts w:ascii="Open Sans" w:hAnsi="Open Sans" w:cs="Open Sans"/>
          <w:sz w:val="22"/>
          <w:szCs w:val="22"/>
        </w:rPr>
        <w:t>of the members that attend by involving them in th</w:t>
      </w:r>
      <w:r w:rsidR="00067D83" w:rsidRPr="00BE3566">
        <w:rPr>
          <w:rFonts w:ascii="Open Sans" w:hAnsi="Open Sans" w:cs="Open Sans"/>
          <w:sz w:val="22"/>
          <w:szCs w:val="22"/>
        </w:rPr>
        <w:t xml:space="preserve">e planning of the activities such as </w:t>
      </w:r>
      <w:r w:rsidR="00AD5396" w:rsidRPr="00BE3566">
        <w:rPr>
          <w:rFonts w:ascii="Open Sans" w:hAnsi="Open Sans" w:cs="Open Sans"/>
          <w:sz w:val="22"/>
          <w:szCs w:val="22"/>
        </w:rPr>
        <w:t xml:space="preserve">gardening, </w:t>
      </w:r>
      <w:r w:rsidR="00B05B4E" w:rsidRPr="00BE3566">
        <w:rPr>
          <w:rFonts w:ascii="Open Sans" w:hAnsi="Open Sans" w:cs="Open Sans"/>
          <w:sz w:val="22"/>
          <w:szCs w:val="22"/>
        </w:rPr>
        <w:t xml:space="preserve">walking, </w:t>
      </w:r>
      <w:r w:rsidR="00067D83" w:rsidRPr="00BE3566">
        <w:rPr>
          <w:rFonts w:ascii="Open Sans" w:hAnsi="Open Sans" w:cs="Open Sans"/>
          <w:sz w:val="22"/>
          <w:szCs w:val="22"/>
        </w:rPr>
        <w:t>reminiscence, singing, dancing, creative sessions, outings</w:t>
      </w:r>
      <w:r w:rsidR="00304987" w:rsidRPr="00BE3566">
        <w:rPr>
          <w:rFonts w:ascii="Open Sans" w:hAnsi="Open Sans" w:cs="Open Sans"/>
          <w:sz w:val="22"/>
          <w:szCs w:val="22"/>
        </w:rPr>
        <w:t xml:space="preserve"> </w:t>
      </w:r>
      <w:r w:rsidR="00067D83" w:rsidRPr="00BE3566">
        <w:rPr>
          <w:rFonts w:ascii="Open Sans" w:hAnsi="Open Sans" w:cs="Open Sans"/>
          <w:sz w:val="22"/>
          <w:szCs w:val="22"/>
        </w:rPr>
        <w:t xml:space="preserve">and </w:t>
      </w:r>
      <w:r w:rsidR="00DB50A5" w:rsidRPr="00BE3566">
        <w:rPr>
          <w:rFonts w:ascii="Open Sans" w:hAnsi="Open Sans" w:cs="Open Sans"/>
          <w:sz w:val="22"/>
          <w:szCs w:val="22"/>
        </w:rPr>
        <w:t>opportunities such as volunteering</w:t>
      </w:r>
      <w:r w:rsidR="008252A0" w:rsidRPr="00BE3566">
        <w:rPr>
          <w:rFonts w:ascii="Open Sans" w:hAnsi="Open Sans" w:cs="Open Sans"/>
          <w:sz w:val="22"/>
          <w:szCs w:val="22"/>
        </w:rPr>
        <w:t xml:space="preserve"> </w:t>
      </w:r>
      <w:r w:rsidR="00AD5396" w:rsidRPr="00BE3566">
        <w:rPr>
          <w:rFonts w:ascii="Open Sans" w:hAnsi="Open Sans" w:cs="Open Sans"/>
          <w:sz w:val="22"/>
          <w:szCs w:val="22"/>
        </w:rPr>
        <w:t>giving</w:t>
      </w:r>
      <w:r w:rsidR="00DB50A5" w:rsidRPr="00BE3566">
        <w:rPr>
          <w:rFonts w:ascii="Open Sans" w:hAnsi="Open Sans" w:cs="Open Sans"/>
          <w:sz w:val="22"/>
          <w:szCs w:val="22"/>
        </w:rPr>
        <w:t xml:space="preserve"> </w:t>
      </w:r>
      <w:r w:rsidR="008252A0" w:rsidRPr="00BE3566">
        <w:rPr>
          <w:rFonts w:ascii="Open Sans" w:hAnsi="Open Sans" w:cs="Open Sans"/>
          <w:sz w:val="22"/>
          <w:szCs w:val="22"/>
        </w:rPr>
        <w:t xml:space="preserve">the members </w:t>
      </w:r>
      <w:r w:rsidR="00AD5396" w:rsidRPr="00BE3566">
        <w:rPr>
          <w:rFonts w:ascii="Open Sans" w:hAnsi="Open Sans" w:cs="Open Sans"/>
          <w:sz w:val="22"/>
          <w:szCs w:val="22"/>
        </w:rPr>
        <w:t xml:space="preserve">confidence and </w:t>
      </w:r>
      <w:r w:rsidR="008252A0" w:rsidRPr="00BE3566">
        <w:rPr>
          <w:rFonts w:ascii="Open Sans" w:hAnsi="Open Sans" w:cs="Open Sans"/>
          <w:sz w:val="22"/>
          <w:szCs w:val="22"/>
        </w:rPr>
        <w:t>feel</w:t>
      </w:r>
      <w:r w:rsidR="00AD5396" w:rsidRPr="00BE3566">
        <w:rPr>
          <w:rFonts w:ascii="Open Sans" w:hAnsi="Open Sans" w:cs="Open Sans"/>
          <w:sz w:val="22"/>
          <w:szCs w:val="22"/>
        </w:rPr>
        <w:t>ing</w:t>
      </w:r>
      <w:r w:rsidR="00DB50A5" w:rsidRPr="00BE3566">
        <w:rPr>
          <w:rFonts w:ascii="Open Sans" w:hAnsi="Open Sans" w:cs="Open Sans"/>
          <w:sz w:val="22"/>
          <w:szCs w:val="22"/>
        </w:rPr>
        <w:t xml:space="preserve"> valued. </w:t>
      </w:r>
    </w:p>
    <w:p w:rsidR="00DB50A5" w:rsidRPr="00BE3566" w:rsidRDefault="00DB50A5" w:rsidP="003501D1">
      <w:p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>Carers and families are also fully involved in the programme of support alongside the person living with dementia which includes: -</w:t>
      </w:r>
    </w:p>
    <w:p w:rsidR="00DB50A5" w:rsidRPr="00BE3566" w:rsidRDefault="00DB50A5" w:rsidP="001A307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 xml:space="preserve">Friendly and informative </w:t>
      </w:r>
      <w:r w:rsidR="00B05B4E" w:rsidRPr="00BE3566">
        <w:rPr>
          <w:rFonts w:ascii="Open Sans" w:hAnsi="Open Sans" w:cs="Open Sans"/>
          <w:sz w:val="22"/>
          <w:szCs w:val="22"/>
        </w:rPr>
        <w:br/>
      </w:r>
      <w:r w:rsidRPr="00BE3566">
        <w:rPr>
          <w:rFonts w:ascii="Open Sans" w:hAnsi="Open Sans" w:cs="Open Sans"/>
          <w:sz w:val="22"/>
          <w:szCs w:val="22"/>
        </w:rPr>
        <w:t>discussion groups</w:t>
      </w:r>
    </w:p>
    <w:p w:rsidR="00DB50A5" w:rsidRPr="00BE3566" w:rsidRDefault="00DB50A5" w:rsidP="001A307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>Assistance and support with practical, emotional and social issues</w:t>
      </w:r>
    </w:p>
    <w:p w:rsidR="00DB50A5" w:rsidRPr="00BE3566" w:rsidRDefault="00DB50A5" w:rsidP="001A307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>Regular one-to-one advice and support</w:t>
      </w:r>
    </w:p>
    <w:p w:rsidR="00DB50A5" w:rsidRPr="00BE3566" w:rsidRDefault="00DB50A5" w:rsidP="00DB50A5">
      <w:pPr>
        <w:ind w:left="720" w:hanging="720"/>
        <w:rPr>
          <w:sz w:val="16"/>
          <w:szCs w:val="16"/>
        </w:rPr>
      </w:pPr>
    </w:p>
    <w:p w:rsidR="00304987" w:rsidRDefault="00DB50A5" w:rsidP="00DB50A5">
      <w:pPr>
        <w:rPr>
          <w:rFonts w:ascii="Oswald" w:hAnsi="Oswald"/>
          <w:bCs/>
          <w:color w:val="009B7A"/>
          <w:sz w:val="32"/>
          <w:szCs w:val="32"/>
        </w:rPr>
      </w:pPr>
      <w:r w:rsidRPr="00BF7264">
        <w:rPr>
          <w:rFonts w:ascii="Oswald" w:hAnsi="Oswald"/>
          <w:bCs/>
          <w:color w:val="009B7A"/>
          <w:sz w:val="32"/>
          <w:szCs w:val="32"/>
        </w:rPr>
        <w:t>Co</w:t>
      </w:r>
      <w:r w:rsidR="00304987" w:rsidRPr="00BF7264">
        <w:rPr>
          <w:rFonts w:ascii="Oswald" w:hAnsi="Oswald"/>
          <w:bCs/>
          <w:color w:val="009B7A"/>
          <w:sz w:val="32"/>
          <w:szCs w:val="32"/>
        </w:rPr>
        <w:t xml:space="preserve">mmunity Involvement </w:t>
      </w:r>
    </w:p>
    <w:p w:rsidR="00286D5B" w:rsidRPr="00BF7264" w:rsidRDefault="00286D5B" w:rsidP="00DB50A5">
      <w:pPr>
        <w:rPr>
          <w:rFonts w:ascii="Oswald" w:hAnsi="Oswald"/>
          <w:bCs/>
          <w:color w:val="009B7A"/>
          <w:sz w:val="32"/>
          <w:szCs w:val="32"/>
        </w:rPr>
      </w:pPr>
    </w:p>
    <w:p w:rsidR="00304987" w:rsidRPr="00BE3566" w:rsidRDefault="00567050" w:rsidP="003501D1">
      <w:p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 xml:space="preserve">We welcome involvement from </w:t>
      </w:r>
      <w:r w:rsidR="009479A0" w:rsidRPr="00BE3566">
        <w:rPr>
          <w:rFonts w:ascii="Open Sans" w:hAnsi="Open Sans" w:cs="Open Sans"/>
          <w:sz w:val="22"/>
          <w:szCs w:val="22"/>
        </w:rPr>
        <w:t>organi</w:t>
      </w:r>
      <w:r w:rsidR="001A307E" w:rsidRPr="00BE3566">
        <w:rPr>
          <w:rFonts w:ascii="Open Sans" w:hAnsi="Open Sans" w:cs="Open Sans"/>
          <w:sz w:val="22"/>
          <w:szCs w:val="22"/>
        </w:rPr>
        <w:t>s</w:t>
      </w:r>
      <w:r w:rsidR="009479A0" w:rsidRPr="00BE3566">
        <w:rPr>
          <w:rFonts w:ascii="Open Sans" w:hAnsi="Open Sans" w:cs="Open Sans"/>
          <w:sz w:val="22"/>
          <w:szCs w:val="22"/>
        </w:rPr>
        <w:t>ations</w:t>
      </w:r>
      <w:r w:rsidRPr="00BE3566">
        <w:rPr>
          <w:rFonts w:ascii="Open Sans" w:hAnsi="Open Sans" w:cs="Open Sans"/>
          <w:sz w:val="22"/>
          <w:szCs w:val="22"/>
        </w:rPr>
        <w:t xml:space="preserve"> and </w:t>
      </w:r>
      <w:r w:rsidR="009479A0" w:rsidRPr="00BE3566">
        <w:rPr>
          <w:rFonts w:ascii="Open Sans" w:hAnsi="Open Sans" w:cs="Open Sans"/>
          <w:sz w:val="22"/>
          <w:szCs w:val="22"/>
        </w:rPr>
        <w:t>individuals</w:t>
      </w:r>
      <w:r w:rsidR="00663043">
        <w:rPr>
          <w:rFonts w:ascii="Open Sans" w:hAnsi="Open Sans" w:cs="Open Sans"/>
          <w:sz w:val="22"/>
          <w:szCs w:val="22"/>
        </w:rPr>
        <w:t xml:space="preserve"> in our c</w:t>
      </w:r>
      <w:r w:rsidRPr="00BE3566">
        <w:rPr>
          <w:rFonts w:ascii="Open Sans" w:hAnsi="Open Sans" w:cs="Open Sans"/>
          <w:sz w:val="22"/>
          <w:szCs w:val="22"/>
        </w:rPr>
        <w:t>ommun</w:t>
      </w:r>
      <w:r w:rsidR="009479A0" w:rsidRPr="00BE3566">
        <w:rPr>
          <w:rFonts w:ascii="Open Sans" w:hAnsi="Open Sans" w:cs="Open Sans"/>
          <w:sz w:val="22"/>
          <w:szCs w:val="22"/>
        </w:rPr>
        <w:t xml:space="preserve">ity to raise </w:t>
      </w:r>
      <w:r w:rsidR="00565A24" w:rsidRPr="00BE3566">
        <w:rPr>
          <w:rFonts w:ascii="Open Sans" w:hAnsi="Open Sans" w:cs="Open Sans"/>
          <w:sz w:val="22"/>
          <w:szCs w:val="22"/>
        </w:rPr>
        <w:t>awareness</w:t>
      </w:r>
      <w:r w:rsidR="009479A0" w:rsidRPr="00BE3566">
        <w:rPr>
          <w:rFonts w:ascii="Open Sans" w:hAnsi="Open Sans" w:cs="Open Sans"/>
          <w:sz w:val="22"/>
          <w:szCs w:val="22"/>
        </w:rPr>
        <w:t xml:space="preserve"> of dementia, reduce social isolation and promote more inclusive services for people affected by dementia. Community involvement can include: </w:t>
      </w:r>
    </w:p>
    <w:p w:rsidR="009479A0" w:rsidRPr="00BE3566" w:rsidRDefault="009479A0" w:rsidP="001A307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 xml:space="preserve">Information events </w:t>
      </w:r>
    </w:p>
    <w:p w:rsidR="009479A0" w:rsidRPr="00BE3566" w:rsidRDefault="009479A0" w:rsidP="001A307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>E</w:t>
      </w:r>
      <w:r w:rsidR="00565A24" w:rsidRPr="00BE3566">
        <w:rPr>
          <w:rFonts w:ascii="Open Sans" w:hAnsi="Open Sans" w:cs="Open Sans"/>
          <w:sz w:val="22"/>
          <w:szCs w:val="22"/>
        </w:rPr>
        <w:t xml:space="preserve">xciting volunteering opportunities </w:t>
      </w:r>
    </w:p>
    <w:p w:rsidR="00565A24" w:rsidRPr="00BE3566" w:rsidRDefault="00565A24" w:rsidP="001A307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>Ideas to make your organi</w:t>
      </w:r>
      <w:r w:rsidR="001A307E" w:rsidRPr="00BE3566">
        <w:rPr>
          <w:rFonts w:ascii="Open Sans" w:hAnsi="Open Sans" w:cs="Open Sans"/>
          <w:sz w:val="22"/>
          <w:szCs w:val="22"/>
        </w:rPr>
        <w:t>s</w:t>
      </w:r>
      <w:r w:rsidRPr="00BE3566">
        <w:rPr>
          <w:rFonts w:ascii="Open Sans" w:hAnsi="Open Sans" w:cs="Open Sans"/>
          <w:sz w:val="22"/>
          <w:szCs w:val="22"/>
        </w:rPr>
        <w:t xml:space="preserve">ation dementia friendly </w:t>
      </w:r>
    </w:p>
    <w:p w:rsidR="00AD5396" w:rsidRPr="00BE3566" w:rsidRDefault="00565A24" w:rsidP="001A307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 xml:space="preserve">Education sessions </w:t>
      </w:r>
    </w:p>
    <w:p w:rsidR="00BE3088" w:rsidRPr="00BE3566" w:rsidRDefault="00565A24" w:rsidP="001A307E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 xml:space="preserve">Fundraising </w:t>
      </w:r>
    </w:p>
    <w:p w:rsidR="00454D6C" w:rsidRDefault="00454D6C" w:rsidP="00BE3088">
      <w:pPr>
        <w:rPr>
          <w:rFonts w:ascii="Oswald" w:hAnsi="Oswald"/>
          <w:bCs/>
          <w:color w:val="009B7A"/>
          <w:sz w:val="32"/>
          <w:szCs w:val="32"/>
        </w:rPr>
      </w:pPr>
    </w:p>
    <w:p w:rsidR="00454D6C" w:rsidRDefault="00454D6C" w:rsidP="00BE3088">
      <w:pPr>
        <w:rPr>
          <w:rFonts w:ascii="Oswald" w:hAnsi="Oswald"/>
          <w:bCs/>
          <w:color w:val="009B7A"/>
          <w:sz w:val="32"/>
          <w:szCs w:val="32"/>
        </w:rPr>
      </w:pPr>
    </w:p>
    <w:p w:rsidR="003501D1" w:rsidRDefault="00676077" w:rsidP="00BE3088">
      <w:pPr>
        <w:rPr>
          <w:rFonts w:ascii="Oswald" w:hAnsi="Oswald"/>
          <w:bCs/>
          <w:color w:val="009B7A"/>
          <w:sz w:val="32"/>
          <w:szCs w:val="32"/>
        </w:rPr>
      </w:pPr>
      <w:r w:rsidRPr="00BF7264">
        <w:rPr>
          <w:rFonts w:ascii="Oswald" w:hAnsi="Oswald"/>
          <w:bCs/>
          <w:color w:val="009B7A"/>
          <w:sz w:val="32"/>
          <w:szCs w:val="32"/>
        </w:rPr>
        <w:lastRenderedPageBreak/>
        <w:t xml:space="preserve">The </w:t>
      </w:r>
      <w:r w:rsidR="001A307E" w:rsidRPr="00BF7264">
        <w:rPr>
          <w:rFonts w:ascii="Oswald" w:hAnsi="Oswald"/>
          <w:bCs/>
          <w:color w:val="009B7A"/>
          <w:sz w:val="32"/>
          <w:szCs w:val="32"/>
        </w:rPr>
        <w:t>M</w:t>
      </w:r>
      <w:r w:rsidR="00565A24" w:rsidRPr="00BF7264">
        <w:rPr>
          <w:rFonts w:ascii="Oswald" w:hAnsi="Oswald"/>
          <w:bCs/>
          <w:color w:val="009B7A"/>
          <w:sz w:val="32"/>
          <w:szCs w:val="32"/>
        </w:rPr>
        <w:t>eeting Centre Support Programme (MCSP)</w:t>
      </w:r>
    </w:p>
    <w:p w:rsidR="00286D5B" w:rsidRPr="00BF7264" w:rsidRDefault="00286D5B" w:rsidP="00BE3088">
      <w:pPr>
        <w:rPr>
          <w:rFonts w:ascii="Oswald" w:hAnsi="Oswald"/>
          <w:color w:val="009B7A"/>
        </w:rPr>
      </w:pPr>
    </w:p>
    <w:p w:rsidR="00565A24" w:rsidRPr="00BE3566" w:rsidRDefault="000C622E" w:rsidP="003501D1">
      <w:p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>Our friendly experienced</w:t>
      </w:r>
      <w:r w:rsidR="00565A24" w:rsidRPr="00BE3566">
        <w:rPr>
          <w:rFonts w:ascii="Open Sans" w:hAnsi="Open Sans" w:cs="Open Sans"/>
          <w:sz w:val="22"/>
          <w:szCs w:val="22"/>
        </w:rPr>
        <w:t xml:space="preserve"> staff and volunteers from Lilian Faithfull Care provide the Meeting </w:t>
      </w:r>
      <w:r w:rsidR="00175656" w:rsidRPr="00BE3566">
        <w:rPr>
          <w:rFonts w:ascii="Open Sans" w:hAnsi="Open Sans" w:cs="Open Sans"/>
          <w:sz w:val="22"/>
          <w:szCs w:val="22"/>
        </w:rPr>
        <w:t>Centre</w:t>
      </w:r>
      <w:r w:rsidR="00565A24" w:rsidRPr="00BE3566">
        <w:rPr>
          <w:rFonts w:ascii="Open Sans" w:hAnsi="Open Sans" w:cs="Open Sans"/>
          <w:sz w:val="22"/>
          <w:szCs w:val="22"/>
        </w:rPr>
        <w:t xml:space="preserve"> </w:t>
      </w:r>
      <w:r w:rsidR="00175656" w:rsidRPr="00BE3566">
        <w:rPr>
          <w:rFonts w:ascii="Open Sans" w:hAnsi="Open Sans" w:cs="Open Sans"/>
          <w:sz w:val="22"/>
          <w:szCs w:val="22"/>
        </w:rPr>
        <w:t>S</w:t>
      </w:r>
      <w:r w:rsidR="00565A24" w:rsidRPr="00BE3566">
        <w:rPr>
          <w:rFonts w:ascii="Open Sans" w:hAnsi="Open Sans" w:cs="Open Sans"/>
          <w:sz w:val="22"/>
          <w:szCs w:val="22"/>
        </w:rPr>
        <w:t xml:space="preserve">upport Programme. </w:t>
      </w:r>
    </w:p>
    <w:p w:rsidR="00565A24" w:rsidRPr="00175656" w:rsidRDefault="00565A24" w:rsidP="003501D1"/>
    <w:p w:rsidR="00565A24" w:rsidRPr="00BE3566" w:rsidRDefault="00565A24" w:rsidP="003501D1">
      <w:pPr>
        <w:rPr>
          <w:rFonts w:ascii="Open Sans" w:hAnsi="Open Sans" w:cs="Open Sans"/>
          <w:sz w:val="22"/>
          <w:szCs w:val="22"/>
        </w:rPr>
      </w:pPr>
      <w:r w:rsidRPr="00BF7264">
        <w:rPr>
          <w:rFonts w:ascii="Oswald" w:hAnsi="Oswald"/>
          <w:bCs/>
          <w:color w:val="009B7A"/>
        </w:rPr>
        <w:t>Where</w:t>
      </w:r>
      <w:r w:rsidR="00C22876" w:rsidRPr="00BE3566">
        <w:rPr>
          <w:rFonts w:ascii="Open Sans" w:hAnsi="Open Sans" w:cs="Open Sans"/>
          <w:bCs/>
          <w:color w:val="009B7A"/>
          <w:sz w:val="22"/>
          <w:szCs w:val="22"/>
        </w:rPr>
        <w:t>:</w:t>
      </w:r>
      <w:r w:rsidR="00BE3566">
        <w:rPr>
          <w:rFonts w:ascii="Open Sans" w:hAnsi="Open Sans" w:cs="Open Sans"/>
          <w:b/>
          <w:bCs/>
          <w:color w:val="538135" w:themeColor="accent6" w:themeShade="BF"/>
          <w:sz w:val="22"/>
          <w:szCs w:val="22"/>
        </w:rPr>
        <w:tab/>
      </w:r>
      <w:r w:rsidR="00175656" w:rsidRPr="00BE3566">
        <w:rPr>
          <w:rFonts w:ascii="Open Sans" w:hAnsi="Open Sans" w:cs="Open Sans"/>
          <w:sz w:val="22"/>
          <w:szCs w:val="22"/>
        </w:rPr>
        <w:t xml:space="preserve">Royal </w:t>
      </w:r>
      <w:r w:rsidR="001A307E" w:rsidRPr="00BE3566">
        <w:rPr>
          <w:rFonts w:ascii="Open Sans" w:hAnsi="Open Sans" w:cs="Open Sans"/>
          <w:sz w:val="22"/>
          <w:szCs w:val="22"/>
        </w:rPr>
        <w:t>G</w:t>
      </w:r>
      <w:r w:rsidR="00175656" w:rsidRPr="00BE3566">
        <w:rPr>
          <w:rFonts w:ascii="Open Sans" w:hAnsi="Open Sans" w:cs="Open Sans"/>
          <w:sz w:val="22"/>
          <w:szCs w:val="22"/>
        </w:rPr>
        <w:t xml:space="preserve">ardens Hub </w:t>
      </w:r>
    </w:p>
    <w:p w:rsidR="00175656" w:rsidRPr="00BE3566" w:rsidRDefault="00175656" w:rsidP="00454D6C">
      <w:pPr>
        <w:ind w:left="720" w:firstLine="720"/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>Fiddler’s Green Lane</w:t>
      </w:r>
      <w:r w:rsidR="00BE3566">
        <w:rPr>
          <w:rFonts w:ascii="Open Sans" w:hAnsi="Open Sans" w:cs="Open Sans"/>
          <w:sz w:val="22"/>
          <w:szCs w:val="22"/>
        </w:rPr>
        <w:t xml:space="preserve">, </w:t>
      </w:r>
      <w:r w:rsidRPr="00BE3566">
        <w:rPr>
          <w:rFonts w:ascii="Open Sans" w:hAnsi="Open Sans" w:cs="Open Sans"/>
          <w:sz w:val="22"/>
          <w:szCs w:val="22"/>
        </w:rPr>
        <w:t>Cheltenham</w:t>
      </w:r>
    </w:p>
    <w:p w:rsidR="00175656" w:rsidRPr="00BE3566" w:rsidRDefault="00175656" w:rsidP="00454D6C">
      <w:pPr>
        <w:ind w:left="1440" w:firstLine="720"/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>GL51 0SF</w:t>
      </w:r>
    </w:p>
    <w:p w:rsidR="00565A24" w:rsidRPr="00C22876" w:rsidRDefault="00565A24" w:rsidP="003501D1">
      <w:r w:rsidRPr="00BF7264">
        <w:rPr>
          <w:rFonts w:ascii="Oswald" w:hAnsi="Oswald"/>
          <w:bCs/>
          <w:color w:val="009B7A"/>
        </w:rPr>
        <w:t>When:</w:t>
      </w:r>
      <w:r w:rsidR="00BE3566">
        <w:rPr>
          <w:rFonts w:ascii="Oswald" w:hAnsi="Oswald"/>
          <w:bCs/>
          <w:color w:val="009B7A"/>
        </w:rPr>
        <w:tab/>
      </w:r>
      <w:r w:rsidR="00175656" w:rsidRPr="00BE3566">
        <w:rPr>
          <w:rFonts w:ascii="Open Sans" w:hAnsi="Open Sans" w:cs="Open Sans"/>
          <w:sz w:val="22"/>
          <w:szCs w:val="22"/>
        </w:rPr>
        <w:t>Every Wednesday</w:t>
      </w:r>
      <w:r w:rsidR="00175656">
        <w:t xml:space="preserve"> </w:t>
      </w:r>
    </w:p>
    <w:p w:rsidR="00CD44B3" w:rsidRPr="00CD44B3" w:rsidRDefault="00565A24" w:rsidP="003501D1">
      <w:r w:rsidRPr="00BF7264">
        <w:rPr>
          <w:rFonts w:ascii="Oswald" w:hAnsi="Oswald"/>
          <w:bCs/>
          <w:color w:val="009B7A"/>
        </w:rPr>
        <w:t>Time:</w:t>
      </w:r>
      <w:r w:rsidR="00BE3566">
        <w:rPr>
          <w:rFonts w:ascii="Oswald" w:hAnsi="Oswald"/>
          <w:bCs/>
          <w:color w:val="009B7A"/>
        </w:rPr>
        <w:tab/>
      </w:r>
      <w:r w:rsidR="008252A0" w:rsidRPr="00BE3566">
        <w:rPr>
          <w:rFonts w:ascii="Open Sans" w:hAnsi="Open Sans" w:cs="Open Sans"/>
          <w:sz w:val="22"/>
          <w:szCs w:val="22"/>
        </w:rPr>
        <w:t>10:00</w:t>
      </w:r>
      <w:r w:rsidR="00CD44B3" w:rsidRPr="00BE3566">
        <w:rPr>
          <w:rFonts w:ascii="Open Sans" w:hAnsi="Open Sans" w:cs="Open Sans"/>
          <w:sz w:val="22"/>
          <w:szCs w:val="22"/>
        </w:rPr>
        <w:t>am</w:t>
      </w:r>
      <w:r w:rsidR="001A307E" w:rsidRPr="00BE3566">
        <w:rPr>
          <w:rFonts w:ascii="Open Sans" w:hAnsi="Open Sans" w:cs="Open Sans"/>
          <w:sz w:val="22"/>
          <w:szCs w:val="22"/>
        </w:rPr>
        <w:t xml:space="preserve"> to </w:t>
      </w:r>
      <w:r w:rsidR="00CD44B3" w:rsidRPr="00BE3566">
        <w:rPr>
          <w:rFonts w:ascii="Open Sans" w:hAnsi="Open Sans" w:cs="Open Sans"/>
          <w:sz w:val="22"/>
          <w:szCs w:val="22"/>
        </w:rPr>
        <w:t>3:30pm</w:t>
      </w:r>
    </w:p>
    <w:p w:rsidR="00565A24" w:rsidRPr="00BE3566" w:rsidRDefault="00565A24" w:rsidP="00454D6C">
      <w:pPr>
        <w:ind w:left="1440" w:hanging="1440"/>
        <w:rPr>
          <w:rFonts w:ascii="Open Sans" w:hAnsi="Open Sans" w:cs="Open Sans"/>
          <w:sz w:val="22"/>
          <w:szCs w:val="22"/>
        </w:rPr>
      </w:pPr>
      <w:r w:rsidRPr="00BF7264">
        <w:rPr>
          <w:rFonts w:ascii="Oswald" w:hAnsi="Oswald"/>
          <w:bCs/>
          <w:color w:val="009B7A"/>
        </w:rPr>
        <w:t>Cost:</w:t>
      </w:r>
      <w:r w:rsidR="00BE3566">
        <w:rPr>
          <w:rFonts w:ascii="Oswald" w:hAnsi="Oswald"/>
          <w:bCs/>
          <w:color w:val="009B7A"/>
        </w:rPr>
        <w:tab/>
      </w:r>
      <w:r w:rsidR="002305DE">
        <w:rPr>
          <w:rFonts w:ascii="Open Sans" w:hAnsi="Open Sans" w:cs="Open Sans"/>
          <w:sz w:val="22"/>
          <w:szCs w:val="22"/>
        </w:rPr>
        <w:t>There is a cost per</w:t>
      </w:r>
      <w:r w:rsidR="00CD44B3" w:rsidRPr="00BE3566">
        <w:rPr>
          <w:rFonts w:ascii="Open Sans" w:hAnsi="Open Sans" w:cs="Open Sans"/>
          <w:sz w:val="22"/>
          <w:szCs w:val="22"/>
        </w:rPr>
        <w:t xml:space="preserve"> member</w:t>
      </w:r>
      <w:r w:rsidR="00E208FE" w:rsidRPr="00BE3566">
        <w:rPr>
          <w:rFonts w:ascii="Open Sans" w:hAnsi="Open Sans" w:cs="Open Sans"/>
          <w:sz w:val="22"/>
          <w:szCs w:val="22"/>
        </w:rPr>
        <w:t xml:space="preserve"> per day</w:t>
      </w:r>
      <w:r w:rsidR="00454D6C">
        <w:rPr>
          <w:rFonts w:ascii="Open Sans" w:hAnsi="Open Sans" w:cs="Open Sans"/>
          <w:sz w:val="22"/>
          <w:szCs w:val="22"/>
        </w:rPr>
        <w:t>,</w:t>
      </w:r>
      <w:r w:rsidR="001A307E" w:rsidRPr="00BE3566">
        <w:rPr>
          <w:rFonts w:ascii="Open Sans" w:hAnsi="Open Sans" w:cs="Open Sans"/>
          <w:sz w:val="22"/>
          <w:szCs w:val="22"/>
        </w:rPr>
        <w:t xml:space="preserve"> </w:t>
      </w:r>
      <w:r w:rsidR="00C310B8">
        <w:rPr>
          <w:rFonts w:ascii="Open Sans" w:hAnsi="Open Sans" w:cs="Open Sans"/>
          <w:sz w:val="22"/>
          <w:szCs w:val="22"/>
        </w:rPr>
        <w:t xml:space="preserve">please get in contact for details.  Refreshments are available </w:t>
      </w:r>
      <w:r w:rsidR="00454D6C">
        <w:rPr>
          <w:rFonts w:ascii="Open Sans" w:hAnsi="Open Sans" w:cs="Open Sans"/>
          <w:sz w:val="22"/>
          <w:szCs w:val="22"/>
        </w:rPr>
        <w:t xml:space="preserve">am and pm </w:t>
      </w:r>
      <w:r w:rsidR="00C310B8">
        <w:rPr>
          <w:rFonts w:ascii="Open Sans" w:hAnsi="Open Sans" w:cs="Open Sans"/>
          <w:sz w:val="22"/>
          <w:szCs w:val="22"/>
        </w:rPr>
        <w:t>but m</w:t>
      </w:r>
      <w:r w:rsidR="00C22876" w:rsidRPr="00BE3566">
        <w:rPr>
          <w:rFonts w:ascii="Open Sans" w:hAnsi="Open Sans" w:cs="Open Sans"/>
          <w:sz w:val="22"/>
          <w:szCs w:val="22"/>
        </w:rPr>
        <w:t xml:space="preserve">embers </w:t>
      </w:r>
      <w:r w:rsidR="001A307E" w:rsidRPr="00BE3566">
        <w:rPr>
          <w:rFonts w:ascii="Open Sans" w:hAnsi="Open Sans" w:cs="Open Sans"/>
          <w:sz w:val="22"/>
          <w:szCs w:val="22"/>
        </w:rPr>
        <w:t xml:space="preserve">will </w:t>
      </w:r>
      <w:r w:rsidR="00C22876" w:rsidRPr="00BE3566">
        <w:rPr>
          <w:rFonts w:ascii="Open Sans" w:hAnsi="Open Sans" w:cs="Open Sans"/>
          <w:sz w:val="22"/>
          <w:szCs w:val="22"/>
        </w:rPr>
        <w:t>need to bring their own</w:t>
      </w:r>
      <w:r w:rsidR="001A307E" w:rsidRPr="00BE3566">
        <w:rPr>
          <w:rFonts w:ascii="Open Sans" w:hAnsi="Open Sans" w:cs="Open Sans"/>
          <w:sz w:val="22"/>
          <w:szCs w:val="22"/>
        </w:rPr>
        <w:t xml:space="preserve"> l</w:t>
      </w:r>
      <w:r w:rsidR="00C22876" w:rsidRPr="00BE3566">
        <w:rPr>
          <w:rFonts w:ascii="Open Sans" w:hAnsi="Open Sans" w:cs="Open Sans"/>
          <w:sz w:val="22"/>
          <w:szCs w:val="22"/>
        </w:rPr>
        <w:t xml:space="preserve">unch. </w:t>
      </w:r>
    </w:p>
    <w:p w:rsidR="00565A24" w:rsidRPr="00BE3566" w:rsidRDefault="00565A24" w:rsidP="003501D1">
      <w:pPr>
        <w:rPr>
          <w:rFonts w:ascii="Open Sans" w:hAnsi="Open Sans" w:cs="Open Sans"/>
          <w:sz w:val="22"/>
          <w:szCs w:val="22"/>
        </w:rPr>
      </w:pPr>
      <w:r w:rsidRPr="00BF7264">
        <w:rPr>
          <w:rFonts w:ascii="Oswald" w:hAnsi="Oswald"/>
          <w:bCs/>
          <w:color w:val="009B7A"/>
        </w:rPr>
        <w:t>Parking:</w:t>
      </w:r>
      <w:r w:rsidR="00BE3566">
        <w:rPr>
          <w:rFonts w:ascii="Oswald" w:hAnsi="Oswald"/>
          <w:bCs/>
          <w:color w:val="009B7A"/>
        </w:rPr>
        <w:tab/>
      </w:r>
      <w:r w:rsidR="00C22876" w:rsidRPr="00BE3566">
        <w:rPr>
          <w:rFonts w:ascii="Open Sans" w:hAnsi="Open Sans" w:cs="Open Sans"/>
          <w:sz w:val="22"/>
          <w:szCs w:val="22"/>
        </w:rPr>
        <w:t xml:space="preserve">Free limited parking. Information </w:t>
      </w:r>
    </w:p>
    <w:p w:rsidR="00C22876" w:rsidRPr="00C22876" w:rsidRDefault="001A307E" w:rsidP="00454D6C">
      <w:pPr>
        <w:ind w:left="720" w:firstLine="720"/>
      </w:pPr>
      <w:r w:rsidRPr="00BE3566">
        <w:rPr>
          <w:rFonts w:ascii="Open Sans" w:hAnsi="Open Sans" w:cs="Open Sans"/>
          <w:sz w:val="22"/>
          <w:szCs w:val="22"/>
        </w:rPr>
        <w:t>a</w:t>
      </w:r>
      <w:r w:rsidR="00C22876" w:rsidRPr="00BE3566">
        <w:rPr>
          <w:rFonts w:ascii="Open Sans" w:hAnsi="Open Sans" w:cs="Open Sans"/>
          <w:sz w:val="22"/>
          <w:szCs w:val="22"/>
        </w:rPr>
        <w:t>vailable on transport options</w:t>
      </w:r>
      <w:r w:rsidR="00C22876">
        <w:t xml:space="preserve">. </w:t>
      </w:r>
    </w:p>
    <w:p w:rsidR="000C622E" w:rsidRPr="00BE3566" w:rsidRDefault="000C622E" w:rsidP="003501D1">
      <w:pPr>
        <w:rPr>
          <w:bCs/>
          <w:color w:val="538135" w:themeColor="accent6" w:themeShade="BF"/>
          <w:sz w:val="16"/>
          <w:szCs w:val="16"/>
        </w:rPr>
      </w:pPr>
    </w:p>
    <w:p w:rsidR="000C622E" w:rsidRDefault="000C622E" w:rsidP="001A307E">
      <w:pPr>
        <w:ind w:right="-450"/>
        <w:rPr>
          <w:rFonts w:ascii="Oswald" w:hAnsi="Oswald"/>
          <w:bCs/>
          <w:color w:val="009B7A"/>
          <w:sz w:val="32"/>
          <w:szCs w:val="32"/>
        </w:rPr>
      </w:pPr>
      <w:r w:rsidRPr="00BF7264">
        <w:rPr>
          <w:rFonts w:ascii="Oswald" w:hAnsi="Oswald"/>
          <w:bCs/>
          <w:color w:val="009B7A"/>
          <w:sz w:val="32"/>
          <w:szCs w:val="32"/>
        </w:rPr>
        <w:t>Roy</w:t>
      </w:r>
      <w:r w:rsidR="00676077" w:rsidRPr="00BF7264">
        <w:rPr>
          <w:rFonts w:ascii="Oswald" w:hAnsi="Oswald"/>
          <w:bCs/>
          <w:color w:val="009B7A"/>
          <w:sz w:val="32"/>
          <w:szCs w:val="32"/>
        </w:rPr>
        <w:t xml:space="preserve">al Garden </w:t>
      </w:r>
      <w:r w:rsidR="001A307E" w:rsidRPr="00BF7264">
        <w:rPr>
          <w:rFonts w:ascii="Oswald" w:hAnsi="Oswald"/>
          <w:bCs/>
          <w:color w:val="009B7A"/>
          <w:sz w:val="32"/>
          <w:szCs w:val="32"/>
        </w:rPr>
        <w:t>M</w:t>
      </w:r>
      <w:r w:rsidR="008252A0" w:rsidRPr="00BF7264">
        <w:rPr>
          <w:rFonts w:ascii="Oswald" w:hAnsi="Oswald"/>
          <w:bCs/>
          <w:color w:val="009B7A"/>
          <w:sz w:val="32"/>
          <w:szCs w:val="32"/>
        </w:rPr>
        <w:t xml:space="preserve">eeting Centre </w:t>
      </w:r>
      <w:r w:rsidR="001A307E" w:rsidRPr="00BF7264">
        <w:rPr>
          <w:rFonts w:ascii="Oswald" w:hAnsi="Oswald"/>
          <w:bCs/>
          <w:color w:val="009B7A"/>
          <w:sz w:val="32"/>
          <w:szCs w:val="32"/>
        </w:rPr>
        <w:t>(RGMC)</w:t>
      </w:r>
    </w:p>
    <w:p w:rsidR="00E46AB0" w:rsidRPr="00BF7264" w:rsidRDefault="00E46AB0" w:rsidP="001A307E">
      <w:pPr>
        <w:ind w:right="-450"/>
        <w:rPr>
          <w:rFonts w:ascii="Oswald" w:hAnsi="Oswald"/>
          <w:bCs/>
          <w:color w:val="009B7A"/>
          <w:sz w:val="32"/>
          <w:szCs w:val="32"/>
        </w:rPr>
      </w:pPr>
    </w:p>
    <w:p w:rsidR="000F5344" w:rsidRDefault="008252A0" w:rsidP="00B048FA">
      <w:pPr>
        <w:rPr>
          <w:rFonts w:ascii="Open Sans" w:hAnsi="Open Sans" w:cs="Open Sans"/>
          <w:bCs/>
          <w:sz w:val="22"/>
          <w:szCs w:val="22"/>
        </w:rPr>
      </w:pPr>
      <w:r w:rsidRPr="00BE3566">
        <w:rPr>
          <w:rFonts w:ascii="Open Sans" w:hAnsi="Open Sans" w:cs="Open Sans"/>
          <w:bCs/>
          <w:sz w:val="22"/>
          <w:szCs w:val="22"/>
        </w:rPr>
        <w:t xml:space="preserve">The RGMC is </w:t>
      </w:r>
      <w:r w:rsidR="00A12429" w:rsidRPr="00BE3566">
        <w:rPr>
          <w:rFonts w:ascii="Open Sans" w:hAnsi="Open Sans" w:cs="Open Sans"/>
          <w:bCs/>
          <w:sz w:val="22"/>
          <w:szCs w:val="22"/>
        </w:rPr>
        <w:t>part</w:t>
      </w:r>
      <w:r w:rsidRPr="00BE3566">
        <w:rPr>
          <w:rFonts w:ascii="Open Sans" w:hAnsi="Open Sans" w:cs="Open Sans"/>
          <w:bCs/>
          <w:sz w:val="22"/>
          <w:szCs w:val="22"/>
        </w:rPr>
        <w:t xml:space="preserve"> of Lilian Faithfull Care</w:t>
      </w:r>
      <w:r w:rsidR="00B05B4E" w:rsidRPr="00BE3566">
        <w:rPr>
          <w:rFonts w:ascii="Open Sans" w:hAnsi="Open Sans" w:cs="Open Sans"/>
          <w:bCs/>
          <w:sz w:val="22"/>
          <w:szCs w:val="22"/>
        </w:rPr>
        <w:t>; a c</w:t>
      </w:r>
      <w:r w:rsidRPr="00BE3566">
        <w:rPr>
          <w:rFonts w:ascii="Open Sans" w:hAnsi="Open Sans" w:cs="Open Sans"/>
          <w:bCs/>
          <w:sz w:val="22"/>
          <w:szCs w:val="22"/>
        </w:rPr>
        <w:t>harity</w:t>
      </w:r>
      <w:r w:rsidR="00A12429" w:rsidRPr="00BE3566">
        <w:rPr>
          <w:rFonts w:ascii="Open Sans" w:hAnsi="Open Sans" w:cs="Open Sans"/>
          <w:bCs/>
          <w:sz w:val="22"/>
          <w:szCs w:val="22"/>
        </w:rPr>
        <w:t xml:space="preserve"> providing care, support and a ‘home for life’ for the elderly in Gloucestershire</w:t>
      </w:r>
      <w:r w:rsidR="001A307E" w:rsidRPr="00BE3566">
        <w:rPr>
          <w:rFonts w:ascii="Open Sans" w:hAnsi="Open Sans" w:cs="Open Sans"/>
          <w:bCs/>
          <w:sz w:val="22"/>
          <w:szCs w:val="22"/>
        </w:rPr>
        <w:t xml:space="preserve"> (</w:t>
      </w:r>
      <w:r w:rsidR="00B05B4E" w:rsidRPr="00BE3566">
        <w:rPr>
          <w:rFonts w:ascii="Open Sans" w:hAnsi="Open Sans" w:cs="Open Sans"/>
          <w:bCs/>
          <w:sz w:val="22"/>
          <w:szCs w:val="22"/>
        </w:rPr>
        <w:t>R</w:t>
      </w:r>
      <w:r w:rsidR="00BE3566" w:rsidRPr="00BE3566">
        <w:rPr>
          <w:rFonts w:ascii="Open Sans" w:hAnsi="Open Sans" w:cs="Open Sans"/>
          <w:bCs/>
          <w:sz w:val="22"/>
          <w:szCs w:val="22"/>
        </w:rPr>
        <w:t>eg.</w:t>
      </w:r>
      <w:r w:rsidR="00A12429" w:rsidRPr="00BE3566">
        <w:rPr>
          <w:rFonts w:ascii="Open Sans" w:hAnsi="Open Sans" w:cs="Open Sans"/>
          <w:bCs/>
          <w:sz w:val="22"/>
          <w:szCs w:val="22"/>
        </w:rPr>
        <w:t xml:space="preserve"> </w:t>
      </w:r>
      <w:r w:rsidR="001A307E" w:rsidRPr="00BE3566">
        <w:rPr>
          <w:rFonts w:ascii="Open Sans" w:hAnsi="Open Sans" w:cs="Open Sans"/>
          <w:bCs/>
          <w:sz w:val="22"/>
          <w:szCs w:val="22"/>
        </w:rPr>
        <w:t>c</w:t>
      </w:r>
      <w:r w:rsidR="00A12429" w:rsidRPr="00BE3566">
        <w:rPr>
          <w:rFonts w:ascii="Open Sans" w:hAnsi="Open Sans" w:cs="Open Sans"/>
          <w:bCs/>
          <w:sz w:val="22"/>
          <w:szCs w:val="22"/>
        </w:rPr>
        <w:t>harity no: 1122183</w:t>
      </w:r>
      <w:r w:rsidR="001A307E" w:rsidRPr="00BE3566">
        <w:rPr>
          <w:rFonts w:ascii="Open Sans" w:hAnsi="Open Sans" w:cs="Open Sans"/>
          <w:bCs/>
          <w:sz w:val="22"/>
          <w:szCs w:val="22"/>
        </w:rPr>
        <w:t>)</w:t>
      </w:r>
      <w:r w:rsidR="00A12429" w:rsidRPr="00BE3566">
        <w:rPr>
          <w:rFonts w:ascii="Open Sans" w:hAnsi="Open Sans" w:cs="Open Sans"/>
          <w:bCs/>
          <w:sz w:val="22"/>
          <w:szCs w:val="22"/>
        </w:rPr>
        <w:t>. The objectives of the RGMC are to support those in need who are living with dementia,</w:t>
      </w:r>
      <w:r w:rsidR="00C310B8">
        <w:rPr>
          <w:rFonts w:ascii="Open Sans" w:hAnsi="Open Sans" w:cs="Open Sans"/>
          <w:bCs/>
          <w:sz w:val="22"/>
          <w:szCs w:val="22"/>
        </w:rPr>
        <w:t xml:space="preserve"> </w:t>
      </w:r>
      <w:r w:rsidR="00A12429" w:rsidRPr="00BE3566">
        <w:rPr>
          <w:rFonts w:ascii="Open Sans" w:hAnsi="Open Sans" w:cs="Open Sans"/>
          <w:bCs/>
          <w:sz w:val="22"/>
          <w:szCs w:val="22"/>
        </w:rPr>
        <w:t>the</w:t>
      </w:r>
      <w:r w:rsidR="001A307E" w:rsidRPr="00BE3566">
        <w:rPr>
          <w:rFonts w:ascii="Open Sans" w:hAnsi="Open Sans" w:cs="Open Sans"/>
          <w:bCs/>
          <w:sz w:val="22"/>
          <w:szCs w:val="22"/>
        </w:rPr>
        <w:t>ir carers and families</w:t>
      </w:r>
      <w:r w:rsidR="00B048FA">
        <w:rPr>
          <w:rFonts w:ascii="Open Sans" w:hAnsi="Open Sans" w:cs="Open Sans"/>
          <w:bCs/>
          <w:sz w:val="22"/>
          <w:szCs w:val="22"/>
        </w:rPr>
        <w:t xml:space="preserve"> by</w:t>
      </w:r>
    </w:p>
    <w:p w:rsidR="000F5344" w:rsidRPr="00BE3566" w:rsidRDefault="000F5344" w:rsidP="000F5344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Providing a</w:t>
      </w:r>
      <w:r w:rsidRPr="00BE3566">
        <w:rPr>
          <w:rFonts w:ascii="Open Sans" w:hAnsi="Open Sans" w:cs="Open Sans"/>
          <w:bCs/>
          <w:sz w:val="22"/>
          <w:szCs w:val="22"/>
        </w:rPr>
        <w:t xml:space="preserve"> meeting centre in </w:t>
      </w:r>
      <w:r>
        <w:rPr>
          <w:rFonts w:ascii="Open Sans" w:hAnsi="Open Sans" w:cs="Open Sans"/>
          <w:bCs/>
          <w:sz w:val="22"/>
          <w:szCs w:val="22"/>
        </w:rPr>
        <w:br/>
      </w:r>
      <w:r w:rsidRPr="00BE3566">
        <w:rPr>
          <w:rFonts w:ascii="Open Sans" w:hAnsi="Open Sans" w:cs="Open Sans"/>
          <w:bCs/>
          <w:sz w:val="22"/>
          <w:szCs w:val="22"/>
        </w:rPr>
        <w:t>Gloucestershire</w:t>
      </w:r>
    </w:p>
    <w:p w:rsidR="00C310B8" w:rsidRPr="000F5344" w:rsidRDefault="000F5344" w:rsidP="00B048FA">
      <w:pPr>
        <w:pStyle w:val="ListParagraph"/>
        <w:numPr>
          <w:ilvl w:val="0"/>
          <w:numId w:val="3"/>
        </w:numPr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Cs/>
          <w:sz w:val="22"/>
          <w:szCs w:val="22"/>
        </w:rPr>
        <w:t>E</w:t>
      </w:r>
      <w:r w:rsidRPr="00BE3566">
        <w:rPr>
          <w:rFonts w:ascii="Open Sans" w:hAnsi="Open Sans" w:cs="Open Sans"/>
          <w:bCs/>
          <w:sz w:val="22"/>
          <w:szCs w:val="22"/>
        </w:rPr>
        <w:t>ducation and support to others wishing to understand the meeting centre concep</w:t>
      </w:r>
      <w:r>
        <w:rPr>
          <w:rFonts w:ascii="Open Sans" w:hAnsi="Open Sans" w:cs="Open Sans"/>
          <w:bCs/>
          <w:sz w:val="22"/>
          <w:szCs w:val="22"/>
        </w:rPr>
        <w:t>t.</w:t>
      </w:r>
      <w:r w:rsidR="00C310B8" w:rsidRPr="000F5344">
        <w:rPr>
          <w:rFonts w:ascii="Open Sans" w:hAnsi="Open Sans" w:cs="Open Sans"/>
          <w:bCs/>
          <w:sz w:val="22"/>
          <w:szCs w:val="22"/>
        </w:rPr>
        <w:br w:type="page"/>
      </w:r>
    </w:p>
    <w:p w:rsidR="00E208FE" w:rsidRPr="00BE3566" w:rsidRDefault="00E208FE" w:rsidP="00E208FE">
      <w:pPr>
        <w:rPr>
          <w:rFonts w:ascii="Oswald" w:hAnsi="Oswald"/>
          <w:bCs/>
          <w:color w:val="009B7A"/>
          <w:sz w:val="32"/>
          <w:szCs w:val="32"/>
        </w:rPr>
      </w:pPr>
      <w:r w:rsidRPr="00BE3566">
        <w:rPr>
          <w:rFonts w:ascii="Oswald" w:hAnsi="Oswald"/>
          <w:bCs/>
          <w:color w:val="009B7A"/>
          <w:sz w:val="32"/>
          <w:szCs w:val="32"/>
        </w:rPr>
        <w:lastRenderedPageBreak/>
        <w:t xml:space="preserve">Our </w:t>
      </w:r>
      <w:r w:rsidR="00A63172" w:rsidRPr="00BE3566">
        <w:rPr>
          <w:rFonts w:ascii="Oswald" w:hAnsi="Oswald"/>
          <w:bCs/>
          <w:color w:val="009B7A"/>
          <w:sz w:val="32"/>
          <w:szCs w:val="32"/>
        </w:rPr>
        <w:t>Aims</w:t>
      </w:r>
    </w:p>
    <w:p w:rsidR="00B048FA" w:rsidRDefault="00B048FA" w:rsidP="00E208FE">
      <w:pPr>
        <w:rPr>
          <w:rFonts w:ascii="Open Sans" w:hAnsi="Open Sans" w:cs="Open Sans"/>
          <w:sz w:val="22"/>
          <w:szCs w:val="22"/>
        </w:rPr>
      </w:pPr>
    </w:p>
    <w:p w:rsidR="00A63172" w:rsidRPr="00BE3566" w:rsidRDefault="00C554B6" w:rsidP="00E208FE">
      <w:pPr>
        <w:rPr>
          <w:rFonts w:ascii="Open Sans" w:hAnsi="Open Sans" w:cs="Open Sans"/>
          <w:sz w:val="22"/>
          <w:szCs w:val="22"/>
        </w:rPr>
      </w:pPr>
      <w:r w:rsidRPr="00BE3566">
        <w:rPr>
          <w:rFonts w:ascii="Open Sans" w:hAnsi="Open Sans" w:cs="Open Sans"/>
          <w:sz w:val="22"/>
          <w:szCs w:val="22"/>
        </w:rPr>
        <w:t>We aim to provide a safe environment for members</w:t>
      </w:r>
      <w:r w:rsidR="001A307E" w:rsidRPr="00BE3566">
        <w:rPr>
          <w:rFonts w:ascii="Open Sans" w:hAnsi="Open Sans" w:cs="Open Sans"/>
          <w:sz w:val="22"/>
          <w:szCs w:val="22"/>
        </w:rPr>
        <w:t>, care</w:t>
      </w:r>
      <w:r w:rsidR="00663043">
        <w:rPr>
          <w:rFonts w:ascii="Open Sans" w:hAnsi="Open Sans" w:cs="Open Sans"/>
          <w:sz w:val="22"/>
          <w:szCs w:val="22"/>
        </w:rPr>
        <w:t>r</w:t>
      </w:r>
      <w:r w:rsidR="001A307E" w:rsidRPr="00BE3566">
        <w:rPr>
          <w:rFonts w:ascii="Open Sans" w:hAnsi="Open Sans" w:cs="Open Sans"/>
          <w:sz w:val="22"/>
          <w:szCs w:val="22"/>
        </w:rPr>
        <w:t>s and families</w:t>
      </w:r>
      <w:r w:rsidRPr="00BE3566">
        <w:rPr>
          <w:rFonts w:ascii="Open Sans" w:hAnsi="Open Sans" w:cs="Open Sans"/>
          <w:sz w:val="22"/>
          <w:szCs w:val="22"/>
        </w:rPr>
        <w:t xml:space="preserve"> to meet, a chance to have a coffee and a chat about experiences, pitfalls and similar situations since diagnosis, which will help support each other through those early days. Make new </w:t>
      </w:r>
      <w:r w:rsidR="00693A9F" w:rsidRPr="00BE3566">
        <w:rPr>
          <w:rFonts w:ascii="Open Sans" w:hAnsi="Open Sans" w:cs="Open Sans"/>
          <w:sz w:val="22"/>
          <w:szCs w:val="22"/>
        </w:rPr>
        <w:t>friendships</w:t>
      </w:r>
      <w:r w:rsidRPr="00BE3566">
        <w:rPr>
          <w:rFonts w:ascii="Open Sans" w:hAnsi="Open Sans" w:cs="Open Sans"/>
          <w:sz w:val="22"/>
          <w:szCs w:val="22"/>
        </w:rPr>
        <w:t xml:space="preserve"> along the way and build confidence, enabling all to reconnect with their personal relationships and the wider community. </w:t>
      </w:r>
    </w:p>
    <w:p w:rsidR="00CC12D8" w:rsidRDefault="00CC12D8" w:rsidP="00E208FE"/>
    <w:p w:rsidR="00CC12D8" w:rsidRDefault="00B05B4E" w:rsidP="00BF7264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866656" cy="29718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58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75" cy="2990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D8" w:rsidRDefault="00CC12D8" w:rsidP="00CC12D8">
      <w:pPr>
        <w:rPr>
          <w:rFonts w:ascii="Times New Roman" w:eastAsia="Times New Roman" w:hAnsi="Times New Roman" w:cs="Times New Roman"/>
          <w:lang w:val="en-GB" w:eastAsia="en-GB"/>
        </w:rPr>
      </w:pPr>
    </w:p>
    <w:p w:rsidR="00286D5B" w:rsidRPr="00CC12D8" w:rsidRDefault="00286D5B" w:rsidP="00CC12D8">
      <w:pPr>
        <w:rPr>
          <w:rFonts w:ascii="Times New Roman" w:eastAsia="Times New Roman" w:hAnsi="Times New Roman" w:cs="Times New Roman"/>
          <w:lang w:val="en-GB" w:eastAsia="en-GB"/>
        </w:rPr>
      </w:pPr>
    </w:p>
    <w:p w:rsidR="00286D5B" w:rsidRDefault="008433B4" w:rsidP="00286D5B">
      <w:pPr>
        <w:jc w:val="center"/>
        <w:rPr>
          <w:sz w:val="16"/>
          <w:szCs w:val="16"/>
        </w:rPr>
      </w:pPr>
      <w:r w:rsidRPr="008433B4">
        <w:rPr>
          <w:noProof/>
          <w:sz w:val="16"/>
          <w:szCs w:val="16"/>
          <w:lang w:val="en-GB" w:eastAsia="en-GB"/>
        </w:rPr>
        <w:drawing>
          <wp:inline distT="0" distB="0" distL="0" distR="0">
            <wp:extent cx="1043940" cy="563880"/>
            <wp:effectExtent l="0" t="0" r="381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3B4">
        <w:rPr>
          <w:sz w:val="16"/>
          <w:szCs w:val="16"/>
        </w:rPr>
        <w:t xml:space="preserve"> </w:t>
      </w:r>
      <w:r w:rsidR="00286D5B" w:rsidRPr="00286D5B">
        <w:rPr>
          <w:noProof/>
          <w:sz w:val="16"/>
          <w:szCs w:val="16"/>
          <w:lang w:val="en-GB" w:eastAsia="en-GB"/>
        </w:rPr>
        <w:drawing>
          <wp:inline distT="0" distB="0" distL="0" distR="0">
            <wp:extent cx="1059180" cy="55626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D5B" w:rsidRDefault="00286D5B" w:rsidP="00286D5B">
      <w:pPr>
        <w:jc w:val="center"/>
        <w:rPr>
          <w:sz w:val="16"/>
          <w:szCs w:val="16"/>
        </w:rPr>
      </w:pPr>
      <w:r w:rsidRPr="008433B4">
        <w:rPr>
          <w:sz w:val="16"/>
          <w:szCs w:val="16"/>
        </w:rPr>
        <w:t xml:space="preserve">UK Meeting Centres </w:t>
      </w:r>
    </w:p>
    <w:p w:rsidR="00286D5B" w:rsidRDefault="00286D5B" w:rsidP="00286D5B">
      <w:pPr>
        <w:jc w:val="center"/>
        <w:rPr>
          <w:sz w:val="16"/>
          <w:szCs w:val="16"/>
        </w:rPr>
      </w:pPr>
      <w:r w:rsidRPr="008433B4">
        <w:rPr>
          <w:sz w:val="16"/>
          <w:szCs w:val="16"/>
        </w:rPr>
        <w:t>Support Programme</w:t>
      </w:r>
    </w:p>
    <w:p w:rsidR="00286D5B" w:rsidRDefault="00286D5B" w:rsidP="00286D5B">
      <w:pPr>
        <w:jc w:val="center"/>
        <w:rPr>
          <w:sz w:val="16"/>
          <w:szCs w:val="16"/>
        </w:rPr>
      </w:pPr>
      <w:r w:rsidRPr="008433B4">
        <w:rPr>
          <w:sz w:val="16"/>
          <w:szCs w:val="16"/>
        </w:rPr>
        <w:t>(UK MCSP) meetingcentres@worc.ac.uk</w:t>
      </w:r>
    </w:p>
    <w:p w:rsidR="00286D5B" w:rsidRDefault="00B048FA" w:rsidP="008433B4">
      <w:pPr>
        <w:rPr>
          <w:rFonts w:ascii="Oswald" w:hAnsi="Oswald"/>
          <w:bCs/>
          <w:color w:val="009B7A"/>
          <w:sz w:val="32"/>
          <w:szCs w:val="32"/>
        </w:rPr>
      </w:pPr>
      <w:r>
        <w:rPr>
          <w:rFonts w:ascii="Oswald" w:hAnsi="Oswald"/>
          <w:bCs/>
          <w:color w:val="009B7A"/>
          <w:sz w:val="32"/>
          <w:szCs w:val="32"/>
        </w:rPr>
        <w:br w:type="column"/>
      </w:r>
      <w:r w:rsidR="008433B4">
        <w:rPr>
          <w:rFonts w:ascii="Oswald" w:hAnsi="Oswald"/>
          <w:bCs/>
          <w:color w:val="009B7A"/>
          <w:sz w:val="32"/>
          <w:szCs w:val="32"/>
        </w:rPr>
        <w:lastRenderedPageBreak/>
        <w:t xml:space="preserve">Joining </w:t>
      </w:r>
      <w:r w:rsidR="00BE3088" w:rsidRPr="00B048FA">
        <w:rPr>
          <w:rFonts w:ascii="Oswald" w:hAnsi="Oswald"/>
          <w:bCs/>
          <w:color w:val="009B7A"/>
          <w:sz w:val="32"/>
          <w:szCs w:val="32"/>
        </w:rPr>
        <w:t>the M</w:t>
      </w:r>
      <w:r w:rsidR="008433B4">
        <w:rPr>
          <w:rFonts w:ascii="Oswald" w:hAnsi="Oswald"/>
          <w:bCs/>
          <w:color w:val="009B7A"/>
          <w:sz w:val="32"/>
          <w:szCs w:val="32"/>
        </w:rPr>
        <w:t xml:space="preserve">eeting </w:t>
      </w:r>
      <w:r w:rsidR="00693A9F" w:rsidRPr="00B048FA">
        <w:rPr>
          <w:rFonts w:ascii="Oswald" w:hAnsi="Oswald"/>
          <w:bCs/>
          <w:color w:val="009B7A"/>
          <w:sz w:val="32"/>
          <w:szCs w:val="32"/>
        </w:rPr>
        <w:t>Centre</w:t>
      </w:r>
    </w:p>
    <w:p w:rsidR="00286D5B" w:rsidRDefault="00286D5B" w:rsidP="008433B4">
      <w:pPr>
        <w:rPr>
          <w:rFonts w:ascii="Oswald" w:hAnsi="Oswald"/>
          <w:bCs/>
          <w:color w:val="009B7A"/>
          <w:sz w:val="32"/>
          <w:szCs w:val="32"/>
        </w:rPr>
      </w:pPr>
    </w:p>
    <w:p w:rsidR="00171ACD" w:rsidRPr="00B048FA" w:rsidRDefault="00171ACD" w:rsidP="00EE2960">
      <w:pPr>
        <w:rPr>
          <w:rFonts w:ascii="Open Sans" w:hAnsi="Open Sans" w:cs="Open Sans"/>
          <w:sz w:val="22"/>
          <w:szCs w:val="22"/>
        </w:rPr>
      </w:pPr>
      <w:r w:rsidRPr="00B048FA">
        <w:rPr>
          <w:rFonts w:ascii="Open Sans" w:hAnsi="Open Sans" w:cs="Open Sans"/>
          <w:sz w:val="22"/>
          <w:szCs w:val="22"/>
        </w:rPr>
        <w:t>If you would like to attend the Meeting Centre or refer someone to the support programme, please contact us:</w:t>
      </w:r>
    </w:p>
    <w:p w:rsidR="008433B4" w:rsidRDefault="008433B4" w:rsidP="00171ACD">
      <w:pPr>
        <w:jc w:val="center"/>
        <w:rPr>
          <w:rFonts w:ascii="Open Sans" w:hAnsi="Open Sans" w:cs="Open Sans"/>
          <w:sz w:val="22"/>
          <w:szCs w:val="22"/>
        </w:rPr>
      </w:pPr>
    </w:p>
    <w:p w:rsidR="00171ACD" w:rsidRPr="00B048FA" w:rsidRDefault="00171ACD" w:rsidP="00171ACD">
      <w:pPr>
        <w:jc w:val="center"/>
        <w:rPr>
          <w:rFonts w:ascii="Open Sans" w:hAnsi="Open Sans" w:cs="Open Sans"/>
          <w:sz w:val="22"/>
          <w:szCs w:val="22"/>
        </w:rPr>
      </w:pPr>
      <w:r w:rsidRPr="00B048FA">
        <w:rPr>
          <w:rFonts w:ascii="Open Sans" w:hAnsi="Open Sans" w:cs="Open Sans"/>
          <w:sz w:val="22"/>
          <w:szCs w:val="22"/>
        </w:rPr>
        <w:t>Royal Gardens Meeting Centre</w:t>
      </w:r>
    </w:p>
    <w:p w:rsidR="00171ACD" w:rsidRPr="00B048FA" w:rsidRDefault="00171ACD" w:rsidP="00171ACD">
      <w:pPr>
        <w:jc w:val="center"/>
        <w:rPr>
          <w:rFonts w:ascii="Open Sans" w:hAnsi="Open Sans" w:cs="Open Sans"/>
          <w:sz w:val="22"/>
          <w:szCs w:val="22"/>
        </w:rPr>
      </w:pPr>
      <w:r w:rsidRPr="00B048FA">
        <w:rPr>
          <w:rFonts w:ascii="Open Sans" w:hAnsi="Open Sans" w:cs="Open Sans"/>
          <w:sz w:val="22"/>
          <w:szCs w:val="22"/>
        </w:rPr>
        <w:t>Fiddler’s Green Lane</w:t>
      </w:r>
    </w:p>
    <w:p w:rsidR="00171ACD" w:rsidRPr="00B048FA" w:rsidRDefault="00171ACD" w:rsidP="00171ACD">
      <w:pPr>
        <w:jc w:val="center"/>
        <w:rPr>
          <w:rFonts w:ascii="Open Sans" w:hAnsi="Open Sans" w:cs="Open Sans"/>
          <w:sz w:val="22"/>
          <w:szCs w:val="22"/>
        </w:rPr>
      </w:pPr>
      <w:r w:rsidRPr="00B048FA">
        <w:rPr>
          <w:rFonts w:ascii="Open Sans" w:hAnsi="Open Sans" w:cs="Open Sans"/>
          <w:sz w:val="22"/>
          <w:szCs w:val="22"/>
        </w:rPr>
        <w:t>Cheltenham</w:t>
      </w:r>
    </w:p>
    <w:p w:rsidR="00171ACD" w:rsidRPr="00B048FA" w:rsidRDefault="00171ACD" w:rsidP="00171ACD">
      <w:pPr>
        <w:jc w:val="center"/>
        <w:rPr>
          <w:rFonts w:ascii="Open Sans" w:hAnsi="Open Sans" w:cs="Open Sans"/>
          <w:sz w:val="22"/>
          <w:szCs w:val="22"/>
        </w:rPr>
      </w:pPr>
      <w:r w:rsidRPr="00B048FA">
        <w:rPr>
          <w:rFonts w:ascii="Open Sans" w:hAnsi="Open Sans" w:cs="Open Sans"/>
          <w:sz w:val="22"/>
          <w:szCs w:val="22"/>
        </w:rPr>
        <w:t>GL51 0SF</w:t>
      </w:r>
    </w:p>
    <w:p w:rsidR="00171ACD" w:rsidRPr="00B048FA" w:rsidRDefault="00171ACD" w:rsidP="00171ACD">
      <w:pPr>
        <w:jc w:val="center"/>
        <w:rPr>
          <w:rFonts w:ascii="Open Sans" w:hAnsi="Open Sans" w:cs="Open Sans"/>
          <w:sz w:val="22"/>
          <w:szCs w:val="22"/>
        </w:rPr>
      </w:pPr>
      <w:r w:rsidRPr="00B048FA">
        <w:rPr>
          <w:rFonts w:ascii="Open Sans" w:hAnsi="Open Sans" w:cs="Open Sans"/>
          <w:sz w:val="22"/>
          <w:szCs w:val="22"/>
        </w:rPr>
        <w:t>Gloucester</w:t>
      </w:r>
    </w:p>
    <w:p w:rsidR="00171ACD" w:rsidRPr="00B048FA" w:rsidRDefault="00171ACD" w:rsidP="00171ACD">
      <w:pPr>
        <w:jc w:val="center"/>
        <w:rPr>
          <w:rFonts w:ascii="Open Sans" w:hAnsi="Open Sans" w:cs="Open Sans"/>
          <w:sz w:val="22"/>
          <w:szCs w:val="22"/>
        </w:rPr>
      </w:pPr>
    </w:p>
    <w:p w:rsidR="00171ACD" w:rsidRPr="00B048FA" w:rsidRDefault="00171ACD" w:rsidP="00171ACD">
      <w:pPr>
        <w:jc w:val="center"/>
        <w:rPr>
          <w:rFonts w:ascii="Open Sans" w:hAnsi="Open Sans" w:cs="Open Sans"/>
          <w:sz w:val="22"/>
          <w:szCs w:val="22"/>
        </w:rPr>
      </w:pPr>
      <w:r w:rsidRPr="00B048FA">
        <w:rPr>
          <w:rFonts w:ascii="Open Sans" w:hAnsi="Open Sans" w:cs="Open Sans"/>
          <w:sz w:val="22"/>
          <w:szCs w:val="22"/>
        </w:rPr>
        <w:t xml:space="preserve">Telephone: </w:t>
      </w:r>
    </w:p>
    <w:p w:rsidR="00171ACD" w:rsidRPr="00B048FA" w:rsidRDefault="00AD5396" w:rsidP="00171ACD">
      <w:pPr>
        <w:jc w:val="center"/>
        <w:rPr>
          <w:rFonts w:ascii="Open Sans" w:hAnsi="Open Sans" w:cs="Open Sans"/>
          <w:sz w:val="22"/>
          <w:szCs w:val="22"/>
        </w:rPr>
      </w:pPr>
      <w:r w:rsidRPr="00B048FA">
        <w:rPr>
          <w:rFonts w:ascii="Open Sans" w:hAnsi="Open Sans" w:cs="Open Sans"/>
          <w:sz w:val="22"/>
          <w:szCs w:val="22"/>
        </w:rPr>
        <w:t>01242 500414</w:t>
      </w:r>
    </w:p>
    <w:p w:rsidR="00171ACD" w:rsidRPr="00B048FA" w:rsidRDefault="00171ACD" w:rsidP="00171ACD">
      <w:pPr>
        <w:jc w:val="center"/>
        <w:rPr>
          <w:rFonts w:ascii="Open Sans" w:hAnsi="Open Sans" w:cs="Open Sans"/>
          <w:sz w:val="22"/>
          <w:szCs w:val="22"/>
        </w:rPr>
      </w:pPr>
    </w:p>
    <w:p w:rsidR="00E21EB0" w:rsidRPr="00B048FA" w:rsidRDefault="00171ACD" w:rsidP="00171ACD">
      <w:pPr>
        <w:jc w:val="center"/>
        <w:rPr>
          <w:rFonts w:ascii="Open Sans" w:hAnsi="Open Sans" w:cs="Open Sans"/>
          <w:sz w:val="22"/>
          <w:szCs w:val="22"/>
        </w:rPr>
      </w:pPr>
      <w:r w:rsidRPr="00B048FA">
        <w:rPr>
          <w:rFonts w:ascii="Open Sans" w:hAnsi="Open Sans" w:cs="Open Sans"/>
          <w:sz w:val="22"/>
          <w:szCs w:val="22"/>
        </w:rPr>
        <w:t>Email:</w:t>
      </w:r>
    </w:p>
    <w:p w:rsidR="00E21EB0" w:rsidRPr="00B048FA" w:rsidRDefault="004A3181" w:rsidP="00171ACD">
      <w:pPr>
        <w:jc w:val="center"/>
        <w:rPr>
          <w:rFonts w:ascii="Open Sans" w:hAnsi="Open Sans" w:cs="Open Sans"/>
          <w:sz w:val="22"/>
          <w:szCs w:val="22"/>
        </w:rPr>
      </w:pPr>
      <w:hyperlink r:id="rId12" w:history="1">
        <w:r w:rsidR="00E21EB0" w:rsidRPr="00B048FA">
          <w:rPr>
            <w:rStyle w:val="Hyperlink"/>
            <w:rFonts w:ascii="Open Sans" w:hAnsi="Open Sans" w:cs="Open Sans"/>
            <w:sz w:val="22"/>
            <w:szCs w:val="22"/>
          </w:rPr>
          <w:t>RGMC@lilianfaithfull.co.uk</w:t>
        </w:r>
      </w:hyperlink>
    </w:p>
    <w:p w:rsidR="008433B4" w:rsidRDefault="008433B4" w:rsidP="00AD5396"/>
    <w:p w:rsidR="00CC12D8" w:rsidRDefault="00CC12D8" w:rsidP="00CC12D8"/>
    <w:p w:rsidR="00454D6C" w:rsidRPr="00286D5B" w:rsidRDefault="00CC12D8" w:rsidP="00286D5B">
      <w:pPr>
        <w:jc w:val="center"/>
        <w:rPr>
          <w:rFonts w:ascii="Times New Roman" w:eastAsia="Times New Roman" w:hAnsi="Times New Roman" w:cs="Times New Roman"/>
          <w:lang w:val="en-GB" w:eastAsia="en-GB"/>
        </w:rPr>
      </w:pPr>
      <w:r w:rsidRPr="00CC12D8">
        <w:rPr>
          <w:noProof/>
          <w:lang w:val="en-GB" w:eastAsia="en-GB"/>
        </w:rPr>
        <w:drawing>
          <wp:inline distT="0" distB="0" distL="0" distR="0" wp14:anchorId="44FA1F28" wp14:editId="4A8A29D5">
            <wp:extent cx="2914015" cy="2019300"/>
            <wp:effectExtent l="0" t="0" r="635" b="0"/>
            <wp:docPr id="17" name="Picture 17" descr="/var/folders/_w/_fzs1y8n23v99z_0s8zdcx_00000gn/T/com.microsoft.Word/Content.MSO/A535103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var/folders/_w/_fzs1y8n23v99z_0s8zdcx_00000gn/T/com.microsoft.Word/Content.MSO/A5351034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AB0" w:rsidRDefault="00E46AB0" w:rsidP="008433B4">
      <w:pPr>
        <w:pStyle w:val="Heading2"/>
        <w:jc w:val="center"/>
        <w:rPr>
          <w:rFonts w:ascii="Oswald" w:hAnsi="Oswald"/>
          <w:color w:val="009B7A"/>
          <w:sz w:val="40"/>
          <w:szCs w:val="40"/>
          <w:u w:val="single"/>
        </w:rPr>
      </w:pPr>
    </w:p>
    <w:p w:rsidR="00E46AB0" w:rsidRDefault="00E46AB0" w:rsidP="008433B4">
      <w:pPr>
        <w:pStyle w:val="Heading2"/>
        <w:jc w:val="center"/>
        <w:rPr>
          <w:rFonts w:ascii="Oswald" w:hAnsi="Oswald"/>
          <w:color w:val="009B7A"/>
          <w:sz w:val="40"/>
          <w:szCs w:val="40"/>
          <w:u w:val="single"/>
        </w:rPr>
      </w:pPr>
    </w:p>
    <w:p w:rsidR="00A673D6" w:rsidRPr="00A673D6" w:rsidRDefault="00A673D6" w:rsidP="00A673D6"/>
    <w:p w:rsidR="00171ACD" w:rsidRPr="00BE3566" w:rsidRDefault="004F3FA3" w:rsidP="00A673D6">
      <w:pPr>
        <w:pStyle w:val="Heading2"/>
        <w:jc w:val="center"/>
        <w:rPr>
          <w:rFonts w:ascii="Oswald" w:hAnsi="Oswald"/>
          <w:color w:val="009B7A"/>
          <w:u w:val="single"/>
        </w:rPr>
      </w:pPr>
      <w:r w:rsidRPr="00BE3566">
        <w:rPr>
          <w:rFonts w:ascii="Oswald" w:hAnsi="Oswald"/>
          <w:color w:val="009B7A"/>
          <w:sz w:val="40"/>
          <w:szCs w:val="40"/>
          <w:u w:val="single"/>
        </w:rPr>
        <w:lastRenderedPageBreak/>
        <w:t>MEETING CENTRE UK</w:t>
      </w:r>
    </w:p>
    <w:p w:rsidR="00435360" w:rsidRPr="00BE3566" w:rsidRDefault="00435360" w:rsidP="00171ACD">
      <w:pPr>
        <w:jc w:val="center"/>
        <w:rPr>
          <w:rFonts w:ascii="Oswald" w:hAnsi="Oswald"/>
          <w:color w:val="009B7A"/>
          <w:u w:val="single"/>
        </w:rPr>
      </w:pPr>
    </w:p>
    <w:p w:rsidR="00435360" w:rsidRPr="00BE3566" w:rsidRDefault="00435360" w:rsidP="00171ACD">
      <w:pPr>
        <w:jc w:val="center"/>
        <w:rPr>
          <w:rFonts w:ascii="Oswald" w:hAnsi="Oswald"/>
          <w:bCs/>
          <w:color w:val="009B7A"/>
          <w:sz w:val="36"/>
          <w:szCs w:val="36"/>
        </w:rPr>
      </w:pPr>
      <w:r w:rsidRPr="00BE3566">
        <w:rPr>
          <w:rFonts w:ascii="Oswald" w:hAnsi="Oswald"/>
          <w:bCs/>
          <w:color w:val="009B7A"/>
          <w:sz w:val="36"/>
          <w:szCs w:val="36"/>
        </w:rPr>
        <w:t xml:space="preserve">ROYAL GARDENS </w:t>
      </w:r>
    </w:p>
    <w:p w:rsidR="00435360" w:rsidRDefault="00435360" w:rsidP="00171ACD">
      <w:pPr>
        <w:jc w:val="center"/>
        <w:rPr>
          <w:rFonts w:ascii="Oswald" w:hAnsi="Oswald"/>
          <w:color w:val="009B7A"/>
          <w:sz w:val="32"/>
          <w:szCs w:val="32"/>
        </w:rPr>
      </w:pPr>
      <w:r w:rsidRPr="00BE3566">
        <w:rPr>
          <w:rFonts w:ascii="Oswald" w:hAnsi="Oswald"/>
          <w:color w:val="009B7A"/>
          <w:sz w:val="32"/>
          <w:szCs w:val="32"/>
        </w:rPr>
        <w:t xml:space="preserve">Helping members to live well with dementia </w:t>
      </w:r>
    </w:p>
    <w:p w:rsidR="00C23F70" w:rsidRPr="00BE3566" w:rsidRDefault="00C23F70" w:rsidP="00171ACD">
      <w:pPr>
        <w:jc w:val="center"/>
        <w:rPr>
          <w:rFonts w:ascii="Oswald" w:hAnsi="Oswald"/>
          <w:color w:val="009B7A"/>
          <w:sz w:val="32"/>
          <w:szCs w:val="32"/>
        </w:rPr>
      </w:pPr>
    </w:p>
    <w:p w:rsidR="00435360" w:rsidRPr="00CC12D8" w:rsidRDefault="00435360" w:rsidP="00435360">
      <w:pPr>
        <w:rPr>
          <w:rFonts w:ascii="Times New Roman" w:eastAsia="Times New Roman" w:hAnsi="Times New Roman" w:cs="Times New Roman"/>
          <w:lang w:val="en-GB" w:eastAsia="en-GB"/>
        </w:rPr>
      </w:pPr>
      <w:r w:rsidRPr="00435360">
        <w:rPr>
          <w:rFonts w:ascii="Times New Roman" w:eastAsia="Times New Roman" w:hAnsi="Times New Roman" w:cs="Times New Roman"/>
          <w:lang w:val="en-GB" w:eastAsia="en-GB"/>
        </w:rPr>
        <w:fldChar w:fldCharType="begin"/>
      </w:r>
      <w:r w:rsidRPr="00435360">
        <w:rPr>
          <w:rFonts w:ascii="Times New Roman" w:eastAsia="Times New Roman" w:hAnsi="Times New Roman" w:cs="Times New Roman"/>
          <w:lang w:val="en-GB" w:eastAsia="en-GB"/>
        </w:rPr>
        <w:instrText xml:space="preserve"> INCLUDEPICTURE "https://encrypted-tbn0.gstatic.com/images?q=tbn:ANd9GcTUq7dRoNIH_Zk6kae0q7R05cR2gMkZlp8i7SDxne6Bd8ILBR6O&amp;s" \* MERGEFORMATINET </w:instrText>
      </w:r>
      <w:r w:rsidRPr="00435360">
        <w:rPr>
          <w:rFonts w:ascii="Times New Roman" w:eastAsia="Times New Roman" w:hAnsi="Times New Roman" w:cs="Times New Roman"/>
          <w:lang w:val="en-GB" w:eastAsia="en-GB"/>
        </w:rPr>
        <w:fldChar w:fldCharType="separate"/>
      </w:r>
      <w:r w:rsidRPr="00435360">
        <w:rPr>
          <w:rFonts w:ascii="Times New Roman" w:eastAsia="Times New Roman" w:hAnsi="Times New Roman" w:cs="Times New Roman"/>
          <w:noProof/>
          <w:lang w:val="en-GB" w:eastAsia="en-GB"/>
        </w:rPr>
        <w:drawing>
          <wp:inline distT="0" distB="0" distL="0" distR="0" wp14:anchorId="3173A43A" wp14:editId="3C70025D">
            <wp:extent cx="3149600" cy="2781300"/>
            <wp:effectExtent l="0" t="0" r="0" b="0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5360">
        <w:rPr>
          <w:rFonts w:ascii="Times New Roman" w:eastAsia="Times New Roman" w:hAnsi="Times New Roman" w:cs="Times New Roman"/>
          <w:lang w:val="en-GB" w:eastAsia="en-GB"/>
        </w:rPr>
        <w:fldChar w:fldCharType="end"/>
      </w:r>
    </w:p>
    <w:p w:rsidR="00022418" w:rsidRDefault="00022418" w:rsidP="00286D5B">
      <w:pPr>
        <w:jc w:val="center"/>
        <w:rPr>
          <w:rFonts w:ascii="Oswald" w:hAnsi="Oswald"/>
          <w:color w:val="009B7A"/>
          <w:sz w:val="32"/>
          <w:szCs w:val="32"/>
        </w:rPr>
      </w:pPr>
    </w:p>
    <w:p w:rsidR="00A673D6" w:rsidRDefault="00BE3566" w:rsidP="00286D5B">
      <w:pPr>
        <w:jc w:val="center"/>
        <w:rPr>
          <w:rFonts w:ascii="Oswald" w:hAnsi="Oswald"/>
          <w:color w:val="009B7A"/>
          <w:sz w:val="32"/>
          <w:szCs w:val="32"/>
        </w:rPr>
      </w:pPr>
      <w:r>
        <w:rPr>
          <w:rFonts w:ascii="Oswald" w:hAnsi="Oswald"/>
          <w:color w:val="009B7A"/>
          <w:sz w:val="32"/>
          <w:szCs w:val="32"/>
        </w:rPr>
        <w:t>Meeting Centre s</w:t>
      </w:r>
      <w:r w:rsidR="00435360" w:rsidRPr="00BE3566">
        <w:rPr>
          <w:rFonts w:ascii="Oswald" w:hAnsi="Oswald"/>
          <w:color w:val="009B7A"/>
          <w:sz w:val="32"/>
          <w:szCs w:val="32"/>
        </w:rPr>
        <w:t>upport programme delivered by:</w:t>
      </w:r>
    </w:p>
    <w:p w:rsidR="00A673D6" w:rsidRDefault="00A673D6" w:rsidP="00A673D6">
      <w:pPr>
        <w:rPr>
          <w:rFonts w:ascii="Oswald" w:hAnsi="Oswald"/>
          <w:color w:val="009B7A"/>
          <w:sz w:val="32"/>
          <w:szCs w:val="32"/>
        </w:rPr>
      </w:pPr>
    </w:p>
    <w:p w:rsidR="00286D5B" w:rsidRDefault="00A673D6" w:rsidP="00286D5B">
      <w:pPr>
        <w:jc w:val="center"/>
        <w:rPr>
          <w:rFonts w:ascii="Oswald" w:hAnsi="Oswald"/>
          <w:color w:val="009B7A"/>
          <w:sz w:val="32"/>
          <w:szCs w:val="32"/>
        </w:rPr>
      </w:pPr>
      <w:r w:rsidRPr="00A673D6">
        <w:rPr>
          <w:noProof/>
          <w:lang w:val="en-GB" w:eastAsia="en-GB"/>
        </w:rPr>
        <w:t xml:space="preserve"> </w:t>
      </w:r>
      <w:r w:rsidRPr="004F3FA3">
        <w:rPr>
          <w:noProof/>
          <w:lang w:val="en-GB" w:eastAsia="en-GB"/>
        </w:rPr>
        <w:drawing>
          <wp:inline distT="0" distB="0" distL="0" distR="0" wp14:anchorId="7F87848A" wp14:editId="0CF4B1C6">
            <wp:extent cx="2184400" cy="1170835"/>
            <wp:effectExtent l="0" t="0" r="0" b="0"/>
            <wp:docPr id="1" name="Picture 1" descr="/var/folders/_w/_fzs1y8n23v99z_0s8zdcx_00000gn/T/com.microsoft.Word/Content.MSO/E3E4FB5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_w/_fzs1y8n23v99z_0s8zdcx_00000gn/T/com.microsoft.Word/Content.MSO/E3E4FB5C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718" b="9251"/>
                    <a:stretch/>
                  </pic:blipFill>
                  <pic:spPr bwMode="auto">
                    <a:xfrm>
                      <a:off x="0" y="0"/>
                      <a:ext cx="2210123" cy="118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1DDD" w:rsidRDefault="00A31DDD" w:rsidP="008433B4">
      <w:pPr>
        <w:jc w:val="center"/>
      </w:pPr>
    </w:p>
    <w:sectPr w:rsidR="00A31DDD" w:rsidSect="00EE2960">
      <w:pgSz w:w="16840" w:h="1190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1F" w:rsidRDefault="008C241F" w:rsidP="008433B4">
      <w:r>
        <w:separator/>
      </w:r>
    </w:p>
  </w:endnote>
  <w:endnote w:type="continuationSeparator" w:id="0">
    <w:p w:rsidR="008C241F" w:rsidRDefault="008C241F" w:rsidP="00843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swald">
    <w:altName w:val="Courier New"/>
    <w:charset w:val="00"/>
    <w:family w:val="auto"/>
    <w:pitch w:val="variable"/>
    <w:sig w:usb0="00000001" w:usb1="00000000" w:usb2="00000000" w:usb3="00000000" w:csb0="00000197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1F" w:rsidRDefault="008C241F" w:rsidP="008433B4">
      <w:r>
        <w:separator/>
      </w:r>
    </w:p>
  </w:footnote>
  <w:footnote w:type="continuationSeparator" w:id="0">
    <w:p w:rsidR="008C241F" w:rsidRDefault="008C241F" w:rsidP="00843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22645"/>
    <w:multiLevelType w:val="hybridMultilevel"/>
    <w:tmpl w:val="CE02A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77188"/>
    <w:multiLevelType w:val="hybridMultilevel"/>
    <w:tmpl w:val="6FFA49AC"/>
    <w:lvl w:ilvl="0" w:tplc="F06AB724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A45841"/>
    <w:multiLevelType w:val="hybridMultilevel"/>
    <w:tmpl w:val="FB9C3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960"/>
    <w:rsid w:val="00022418"/>
    <w:rsid w:val="00024D17"/>
    <w:rsid w:val="0003140D"/>
    <w:rsid w:val="00067D83"/>
    <w:rsid w:val="000C622E"/>
    <w:rsid w:val="000F5344"/>
    <w:rsid w:val="00171ACD"/>
    <w:rsid w:val="00172F1D"/>
    <w:rsid w:val="00175656"/>
    <w:rsid w:val="001A307E"/>
    <w:rsid w:val="002305DE"/>
    <w:rsid w:val="00286D5B"/>
    <w:rsid w:val="00304987"/>
    <w:rsid w:val="00334598"/>
    <w:rsid w:val="003501D1"/>
    <w:rsid w:val="003C7573"/>
    <w:rsid w:val="00435360"/>
    <w:rsid w:val="00454D6C"/>
    <w:rsid w:val="004A3181"/>
    <w:rsid w:val="004B4990"/>
    <w:rsid w:val="004F3FA3"/>
    <w:rsid w:val="00565A24"/>
    <w:rsid w:val="00567050"/>
    <w:rsid w:val="005A674F"/>
    <w:rsid w:val="00635B11"/>
    <w:rsid w:val="00663043"/>
    <w:rsid w:val="00676077"/>
    <w:rsid w:val="00693A9F"/>
    <w:rsid w:val="007B1EFD"/>
    <w:rsid w:val="00804A1C"/>
    <w:rsid w:val="008252A0"/>
    <w:rsid w:val="008433B4"/>
    <w:rsid w:val="00886142"/>
    <w:rsid w:val="008C241F"/>
    <w:rsid w:val="008D71C0"/>
    <w:rsid w:val="009479A0"/>
    <w:rsid w:val="00994186"/>
    <w:rsid w:val="00A12429"/>
    <w:rsid w:val="00A155C5"/>
    <w:rsid w:val="00A17A43"/>
    <w:rsid w:val="00A31DDD"/>
    <w:rsid w:val="00A63172"/>
    <w:rsid w:val="00A673D6"/>
    <w:rsid w:val="00AD5396"/>
    <w:rsid w:val="00B048FA"/>
    <w:rsid w:val="00B05B4E"/>
    <w:rsid w:val="00BE3088"/>
    <w:rsid w:val="00BE3566"/>
    <w:rsid w:val="00BF7264"/>
    <w:rsid w:val="00C22876"/>
    <w:rsid w:val="00C23F70"/>
    <w:rsid w:val="00C310B8"/>
    <w:rsid w:val="00C554B6"/>
    <w:rsid w:val="00C5783F"/>
    <w:rsid w:val="00CC12D8"/>
    <w:rsid w:val="00CD44B3"/>
    <w:rsid w:val="00D23AE0"/>
    <w:rsid w:val="00DB50A5"/>
    <w:rsid w:val="00E208FE"/>
    <w:rsid w:val="00E21EB0"/>
    <w:rsid w:val="00E3120E"/>
    <w:rsid w:val="00E46AB0"/>
    <w:rsid w:val="00EE2960"/>
    <w:rsid w:val="00F37DBB"/>
    <w:rsid w:val="00F7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A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1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631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17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B4"/>
  </w:style>
  <w:style w:type="paragraph" w:styleId="Footer">
    <w:name w:val="footer"/>
    <w:basedOn w:val="Normal"/>
    <w:link w:val="FooterChar"/>
    <w:uiPriority w:val="99"/>
    <w:unhideWhenUsed/>
    <w:rsid w:val="00843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A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317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A6317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A17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D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D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33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3B4"/>
  </w:style>
  <w:style w:type="paragraph" w:styleId="Footer">
    <w:name w:val="footer"/>
    <w:basedOn w:val="Normal"/>
    <w:link w:val="FooterChar"/>
    <w:uiPriority w:val="99"/>
    <w:unhideWhenUsed/>
    <w:rsid w:val="008433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GMC@lilianfaithfull.co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WHITFIELD, Joyce</cp:lastModifiedBy>
  <cp:revision>2</cp:revision>
  <cp:lastPrinted>2019-12-04T12:16:00Z</cp:lastPrinted>
  <dcterms:created xsi:type="dcterms:W3CDTF">2020-03-13T14:24:00Z</dcterms:created>
  <dcterms:modified xsi:type="dcterms:W3CDTF">2020-03-13T14:24:00Z</dcterms:modified>
</cp:coreProperties>
</file>